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3"/>
        <w:pBdr/>
        <w:tabs>
          <w:tab w:val="clear" w:leader="none" w:pos="720"/>
        </w:tabs>
        <w:spacing w:after="0" w:before="0" w:line="240" w:lineRule="auto"/>
        <w:ind w:left="90"/>
        <w:rPr>
          <w:rFonts w:ascii="Calibri" w:hAnsi="Calibri" w:cs="Calibri" w:asciiTheme="minorHAnsi" w:hAnsiTheme="minorHAnsi" w:cstheme="minorHAnsi"/>
          <w:sz w:val="20"/>
        </w:rPr>
      </w:pPr>
      <w:r>
        <w:rPr>
          <w:rFonts w:ascii="Calibri" w:hAnsi="Calibri" w:cs="Calibri" w:cstheme="minorHAnsi"/>
          <w:sz w:val="20"/>
        </w:rPr>
      </w:r>
      <w:r/>
      <w:bookmarkStart w:id="1" w:name="_GoBack"/>
      <w:r/>
      <w:bookmarkEnd w:id="1"/>
      <w:r/>
      <w:r>
        <w:rPr>
          <w:rFonts w:ascii="Calibri" w:hAnsi="Calibri" w:cs="Calibri" w:asciiTheme="minorHAnsi" w:hAnsiTheme="minorHAnsi" w:cstheme="minorHAnsi"/>
          <w:sz w:val="20"/>
        </w:rPr>
      </w:r>
    </w:p>
    <w:p>
      <w:pPr>
        <w:pStyle w:val="823"/>
        <w:pBdr/>
        <w:tabs>
          <w:tab w:val="clear" w:leader="none" w:pos="720"/>
        </w:tabs>
        <w:spacing w:after="0" w:before="0" w:line="240" w:lineRule="auto"/>
        <w:ind w:left="90"/>
        <w:rPr>
          <w:rFonts w:ascii="Calibri" w:hAnsi="Calibri" w:cs="Calibri" w:asciiTheme="minorHAnsi" w:hAnsiTheme="minorHAnsi" w:cstheme="minorHAnsi"/>
          <w:b/>
          <w:i/>
          <w:iCs/>
          <w:sz w:val="20"/>
        </w:rPr>
      </w:pPr>
      <w:r>
        <w:rPr>
          <w:rFonts w:ascii="Calibri" w:hAnsi="Calibri" w:cs="Calibri" w:asciiTheme="minorHAnsi" w:hAnsiTheme="minorHAnsi" w:cstheme="minorHAnsi"/>
          <w:i/>
          <w:iCs/>
          <w:sz w:val="20"/>
        </w:rPr>
        <w:t xml:space="preserve">Please read Guidance Notes before completion. </w:t>
      </w:r>
      <w:r>
        <w:rPr>
          <w:rFonts w:ascii="Calibri" w:hAnsi="Calibri" w:cs="Calibri" w:asciiTheme="minorHAnsi" w:hAnsiTheme="minorHAnsi" w:cstheme="minorHAnsi"/>
          <w:b/>
          <w:i/>
          <w:iCs/>
          <w:sz w:val="20"/>
        </w:rPr>
      </w:r>
    </w:p>
    <w:tbl>
      <w:tblPr>
        <w:jc w:val="center"/>
        <w:tblInd w:w="0" w:type="dxa"/>
        <w:tblW w:w="10189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256"/>
        <w:gridCol w:w="3933"/>
      </w:tblGrid>
      <w:tr>
        <w:trPr>
          <w:trHeight w:val="562"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9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/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CAR OPS 3 SUBPARTS K, L &amp; S COMPLIANCE STATEMENT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  <w:p>
            <w:pPr>
              <w:pStyle w:val="823"/>
              <w:widowControl w:val="false"/>
              <w:pBdr/>
              <w:spacing w:after="0" w:before="0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(INSTRUMENTS &amp; EQUIPMENT)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  <w:p>
            <w:pPr>
              <w:pStyle w:val="823"/>
              <w:pBdr/>
              <w:tabs>
                <w:tab w:val="clear" w:leader="none" w:pos="720"/>
              </w:tabs>
              <w:spacing w:after="0" w:before="0" w:line="240" w:lineRule="auto"/>
              <w:ind w:left="90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Cs/>
                <w:i/>
                <w:spacing w:val="0"/>
                <w:sz w:val="20"/>
              </w:rPr>
              <w:t xml:space="preserve">Note: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i/>
                <w:spacing w:val="0"/>
                <w:sz w:val="20"/>
              </w:rPr>
              <w:t xml:space="preserve"> </w:t>
            </w:r>
            <w:r>
              <w:rPr>
                <w:rFonts w:ascii="Calibri" w:hAnsi="Calibri" w:cs="Calibri" w:asciiTheme="minorHAnsi" w:hAnsiTheme="minorHAnsi" w:cstheme="minorHAnsi"/>
                <w:i/>
                <w:color w:val="000000"/>
                <w:spacing w:val="0"/>
                <w:sz w:val="20"/>
              </w:rPr>
              <w:t xml:space="preserve">This document is based on CAR OPS 3, [as amended] and operators must refer to this document when completing this statement. </w:t>
            </w:r>
            <w:r>
              <w:rPr>
                <w:rFonts w:ascii="Calibri" w:hAnsi="Calibri" w:cs="Calibri" w:asciiTheme="minorHAnsi" w:hAnsiTheme="minorHAnsi" w:cstheme="minorHAnsi"/>
                <w:i/>
                <w:color w:val="000000"/>
                <w:sz w:val="20"/>
              </w:rPr>
              <w:t xml:space="preserve">Equipment changes since last issue are marked with a vertical line.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1.1 Name of Operator: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1.2 Registration Mark: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1.3 Manufacturer‘s Designation of Aircraft: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1.4 Aircraft Serial No.: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1.5 Manufacturer of Aircraft: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1.6 Date of M</w:t>
            </w:r>
            <w:bookmarkStart w:id="2" w:name="appC"/>
            <w:r/>
            <w:bookmarkEnd w:id="2"/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anufacture: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1.7 Date of First Individual C of A received: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1.8 Maximum Certificated Take-off Mass (MTOM):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1.9 Maximum approved passenger seating configuration (MAPSC):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  <w:t xml:space="preserve">1.10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Maximum operational passenger seating configuration (MOPSC):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6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1.1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 Which version of CAR OPS 3 is this declaration based on: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3" w:type="dxa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</w:tbl>
    <w:p>
      <w:pPr>
        <w:pStyle w:val="823"/>
        <w:pBdr/>
        <w:spacing w:after="0" w:before="0" w:line="240" w:lineRule="auto"/>
        <w:ind/>
        <w:rPr>
          <w:rFonts w:ascii="Calibri" w:hAnsi="Calibri" w:cs="Calibri" w:asciiTheme="minorHAnsi" w:hAnsiTheme="minorHAnsi" w:cstheme="minorHAnsi"/>
          <w:sz w:val="20"/>
        </w:rPr>
      </w:pPr>
      <w:r>
        <w:rPr>
          <w:rFonts w:ascii="Calibri" w:hAnsi="Calibri" w:cs="Calibri" w:cstheme="minorHAnsi"/>
          <w:sz w:val="20"/>
        </w:rPr>
      </w:r>
      <w:r>
        <w:rPr>
          <w:rFonts w:ascii="Calibri" w:hAnsi="Calibri" w:cs="Calibri" w:asciiTheme="minorHAnsi" w:hAnsiTheme="minorHAnsi" w:cstheme="minorHAnsi"/>
          <w:sz w:val="20"/>
        </w:rPr>
      </w:r>
    </w:p>
    <w:tbl>
      <w:tblPr>
        <w:tblInd w:w="108" w:type="dxa"/>
        <w:tblW w:w="10206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969"/>
        <w:gridCol w:w="709"/>
        <w:gridCol w:w="706"/>
        <w:gridCol w:w="850"/>
        <w:gridCol w:w="712"/>
        <w:gridCol w:w="3260"/>
      </w:tblGrid>
      <w:tr>
        <w:trPr>
          <w:cantSplit/>
          <w:trHeight w:val="562"/>
          <w:tblHeader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CAR OPS 3 SUBPART K REQUIREMENTS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restart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Subpart K – Instrument and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1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COMPLIANCE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Remarks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41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continue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TCDS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STC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Other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N/A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3.630 General introduction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(a)(b) Instruments &amp; equipment to be approved and in operable condition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" w:name="Check7"/>
            <w:r/>
            <w:bookmarkEnd w:id="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" w:name="Check7_Copy_1"/>
            <w:r/>
            <w:bookmarkEnd w:id="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" w:name="Check7_Copy_2"/>
            <w:r/>
            <w:bookmarkEnd w:id="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" w:name="Check7_Copy_3"/>
            <w:r/>
            <w:bookmarkEnd w:id="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Instruments &amp; equipment performance standards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" w:name="Check7_Copy_4"/>
            <w:r/>
            <w:bookmarkEnd w:id="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" w:name="Check7_Copy_5"/>
            <w:r/>
            <w:bookmarkEnd w:id="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" w:name="Check7_Copy_6"/>
            <w:r/>
            <w:bookmarkEnd w:id="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8" w:name="Check7_Copy_7"/>
            <w:r/>
            <w:bookmarkEnd w:id="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Items without equipment approval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0" w:name="Check7_Copy_8"/>
            <w:r/>
            <w:bookmarkEnd w:id="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2" w:name="Check7_Copy_9"/>
            <w:r/>
            <w:bookmarkEnd w:id="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4" w:name="Check7_Copy_10"/>
            <w:r/>
            <w:bookmarkEnd w:id="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6" w:name="Check7_Copy_11"/>
            <w:r/>
            <w:bookmarkEnd w:id="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Cockpit equipment installation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8" w:name="Check7_Copy_12"/>
            <w:r/>
            <w:bookmarkEnd w:id="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0" w:name="Check7_Copy_13"/>
            <w:r/>
            <w:bookmarkEnd w:id="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2" w:name="Check7_Copy_14"/>
            <w:r/>
            <w:bookmarkEnd w:id="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4" w:name="Check7_Copy_15"/>
            <w:r/>
            <w:bookmarkEnd w:id="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Visibility of cockpit instruments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6" w:name="Check7_Copy_16"/>
            <w:r/>
            <w:bookmarkEnd w:id="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8" w:name="Check7_Copy_17"/>
            <w:r/>
            <w:bookmarkEnd w:id="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0" w:name="Check7_Copy_18"/>
            <w:r/>
            <w:bookmarkEnd w:id="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2" w:name="Check7_Copy_19"/>
            <w:r/>
            <w:bookmarkEnd w:id="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Instruments to control flight path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4" w:name="Check7_Copy_20"/>
            <w:r/>
            <w:bookmarkEnd w:id="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6" w:name="Check7_Copy_21"/>
            <w:r/>
            <w:bookmarkEnd w:id="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8" w:name="Check7_Copy_22"/>
            <w:r/>
            <w:bookmarkEnd w:id="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0" w:name="Check7_Copy_23"/>
            <w:r/>
            <w:bookmarkEnd w:id="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3.640 Helicopter operating lights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Operating lights for flights by day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2" w:name="Check7_Copy_24"/>
            <w:r/>
            <w:bookmarkEnd w:id="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4" w:name="Check7_Copy_25"/>
            <w:r/>
            <w:bookmarkEnd w:id="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6" w:name="Check7_Copy_26"/>
            <w:r/>
            <w:bookmarkEnd w:id="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8" w:name="Check7_Copy_27"/>
            <w:r/>
            <w:bookmarkEnd w:id="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Operating lights for flights by IFR/night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0" w:name="Check7_Copy_28"/>
            <w:r/>
            <w:bookmarkEnd w:id="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2" w:name="Check7_Copy_29"/>
            <w:r/>
            <w:bookmarkEnd w:id="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4" w:name="Check7_Copy_30"/>
            <w:r/>
            <w:bookmarkEnd w:id="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6" w:name="Check7_Copy_31"/>
            <w:r/>
            <w:bookmarkEnd w:id="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3.647 Radio Comm/Nav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Headset with boom microphone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8" w:name="Check7_Copy_32"/>
            <w:r/>
            <w:bookmarkEnd w:id="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0" w:name="Check7_Copy_33"/>
            <w:r/>
            <w:bookmarkEnd w:id="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2" w:name="Check7_Copy_34"/>
            <w:r/>
            <w:bookmarkEnd w:id="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4" w:name="Check7_Copy_35"/>
            <w:r/>
            <w:bookmarkEnd w:id="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27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3.650 Day VFR operations – Flight and navigational instruments and associated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Magnetic compass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6" w:name="Check7_Copy_36"/>
            <w:r/>
            <w:bookmarkEnd w:id="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8" w:name="Check7_Copy_37"/>
            <w:r/>
            <w:bookmarkEnd w:id="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0" w:name="Check7_Copy_38"/>
            <w:r/>
            <w:bookmarkEnd w:id="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2" w:name="Check7_Copy_39"/>
            <w:r/>
            <w:bookmarkEnd w:id="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Timepiece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4" w:name="Check7_Copy_40"/>
            <w:r/>
            <w:bookmarkEnd w:id="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6" w:name="Check7_Copy_41"/>
            <w:r/>
            <w:bookmarkEnd w:id="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8" w:name="Check7_Copy_42"/>
            <w:r/>
            <w:bookmarkEnd w:id="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0" w:name="Check7_Copy_43"/>
            <w:r/>
            <w:bookmarkEnd w:id="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Sensitive pressure altimeter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2" w:name="Check7_Copy_44"/>
            <w:r/>
            <w:bookmarkEnd w:id="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4" w:name="Check7_Copy_45"/>
            <w:r/>
            <w:bookmarkEnd w:id="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6" w:name="Check7_Copy_46"/>
            <w:r/>
            <w:bookmarkEnd w:id="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8" w:name="Check7_Copy_47"/>
            <w:r/>
            <w:bookmarkEnd w:id="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Airspeed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0" w:name="Check7_Copy_48"/>
            <w:r/>
            <w:bookmarkEnd w:id="1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2" w:name="Check7_Copy_49"/>
            <w:r/>
            <w:bookmarkEnd w:id="1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4" w:name="Check7_Copy_50"/>
            <w:r/>
            <w:bookmarkEnd w:id="1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6" w:name="Check7_Copy_51"/>
            <w:r/>
            <w:bookmarkEnd w:id="1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Vertical speed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8" w:name="Check7_Copy_52"/>
            <w:r/>
            <w:bookmarkEnd w:id="1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0" w:name="Check7_Copy_53"/>
            <w:r/>
            <w:bookmarkEnd w:id="1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2" w:name="Check7_Copy_54"/>
            <w:r/>
            <w:bookmarkEnd w:id="1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4" w:name="Check7_Copy_55"/>
            <w:r/>
            <w:bookmarkEnd w:id="1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Slip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6" w:name="Check7_Copy_56"/>
            <w:r/>
            <w:bookmarkEnd w:id="1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18" w:name="Check7_Copy_57"/>
            <w:r/>
            <w:bookmarkEnd w:id="1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0" w:name="Check7_Copy_58"/>
            <w:r/>
            <w:bookmarkEnd w:id="1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2" w:name="Check7_Copy_59"/>
            <w:r/>
            <w:bookmarkEnd w:id="1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Outside air temperature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4" w:name="Check7_Copy_60"/>
            <w:r/>
            <w:bookmarkEnd w:id="1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6" w:name="Check7_Copy_61"/>
            <w:r/>
            <w:bookmarkEnd w:id="1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28" w:name="Check7_Copy_62"/>
            <w:r/>
            <w:bookmarkEnd w:id="1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0" w:name="Check7_Copy_63"/>
            <w:r/>
            <w:bookmarkEnd w:id="1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(h) Instruments for two pilot helicopters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2" w:name="Check7_Copy_64"/>
            <w:r/>
            <w:bookmarkEnd w:id="1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4" w:name="Check7_Copy_65"/>
            <w:r/>
            <w:bookmarkEnd w:id="1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6" w:name="Check7_Copy_66"/>
            <w:r/>
            <w:bookmarkEnd w:id="1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38" w:name="Check7_Copy_67"/>
            <w:r/>
            <w:bookmarkEnd w:id="1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(i) additional equipment &gt;3 175 kg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0" w:name="Check7_Copy_68"/>
            <w:r/>
            <w:bookmarkEnd w:id="1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2" w:name="Check7_Copy_69"/>
            <w:r/>
            <w:bookmarkEnd w:id="1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4" w:name="Check7_Copy_70"/>
            <w:r/>
            <w:bookmarkEnd w:id="1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6" w:name="Check7_Copy_71"/>
            <w:r/>
            <w:bookmarkEnd w:id="1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(j) Separate displays for each 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48" w:name="Check7_Copy_72"/>
            <w:r/>
            <w:bookmarkEnd w:id="1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0" w:name="Check7_Copy_73"/>
            <w:r/>
            <w:bookmarkEnd w:id="1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2" w:name="Check7_Copy_74"/>
            <w:r/>
            <w:bookmarkEnd w:id="1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4" w:name="Check7_Copy_75"/>
            <w:r/>
            <w:bookmarkEnd w:id="1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(k) Power supply malfunction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6" w:name="Check7_Copy_76"/>
            <w:r/>
            <w:bookmarkEnd w:id="1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58" w:name="Check7_Copy_77"/>
            <w:r/>
            <w:bookmarkEnd w:id="1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0" w:name="Check7_Copy_78"/>
            <w:r/>
            <w:bookmarkEnd w:id="1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2" w:name="Check7_Copy_79"/>
            <w:r/>
            <w:bookmarkEnd w:id="1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3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(l) Heated pitot tubes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4" w:name="Check7_Copy_80"/>
            <w:r/>
            <w:bookmarkEnd w:id="1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6" w:name="Check7_Copy_81"/>
            <w:r/>
            <w:bookmarkEnd w:id="1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68" w:name="Check7_Copy_82"/>
            <w:r/>
            <w:bookmarkEnd w:id="1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0" w:name="Check7_Copy_83"/>
            <w:r/>
            <w:bookmarkEnd w:id="1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09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3.652 IFR or night operations – Flight and navigational instruments and associated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1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Magnetic compass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2" w:name="Check7_Copy_84"/>
            <w:r/>
            <w:bookmarkEnd w:id="1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4" w:name="Check7_Copy_85"/>
            <w:r/>
            <w:bookmarkEnd w:id="1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6" w:name="Check7_Copy_86"/>
            <w:r/>
            <w:bookmarkEnd w:id="1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78" w:name="Check7_Copy_87"/>
            <w:r/>
            <w:bookmarkEnd w:id="1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09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Timepiece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80" w:name="Check7_Copy_88"/>
            <w:r/>
            <w:bookmarkEnd w:id="1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82" w:name="Check7_Copy_89"/>
            <w:r/>
            <w:bookmarkEnd w:id="1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84" w:name="Check7_Copy_90"/>
            <w:r/>
            <w:bookmarkEnd w:id="1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86" w:name="Check7_Copy_91"/>
            <w:r/>
            <w:bookmarkEnd w:id="1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09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Sensitive pressure altimeters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88" w:name="Check7_Copy_92"/>
            <w:r/>
            <w:bookmarkEnd w:id="1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90" w:name="Check7_Copy_93"/>
            <w:r/>
            <w:bookmarkEnd w:id="1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92" w:name="Check7_Copy_94"/>
            <w:r/>
            <w:bookmarkEnd w:id="1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94" w:name="Check7_Copy_95"/>
            <w:r/>
            <w:bookmarkEnd w:id="1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Airspeed indicating system with heated pitot tube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96" w:name="Check7_Copy_96"/>
            <w:r/>
            <w:bookmarkEnd w:id="1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98" w:name="Check7_Copy_97"/>
            <w:r/>
            <w:bookmarkEnd w:id="1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00" w:name="Check7_Copy_98"/>
            <w:r/>
            <w:bookmarkEnd w:id="2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02" w:name="Check7_Copy_99"/>
            <w:r/>
            <w:bookmarkEnd w:id="2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09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Vertical speed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04" w:name="Check7_Copy_100"/>
            <w:r/>
            <w:bookmarkEnd w:id="2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06" w:name="Check7_Copy_101"/>
            <w:r/>
            <w:bookmarkEnd w:id="2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08" w:name="Check7_Copy_102"/>
            <w:r/>
            <w:bookmarkEnd w:id="2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10" w:name="Check7_Copy_103"/>
            <w:r/>
            <w:bookmarkEnd w:id="2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Slip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12" w:name="Check7_Copy_104"/>
            <w:r/>
            <w:bookmarkEnd w:id="2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14" w:name="Check7_Copy_105"/>
            <w:r/>
            <w:bookmarkEnd w:id="2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16" w:name="Check7_Copy_106"/>
            <w:r/>
            <w:bookmarkEnd w:id="2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18" w:name="Check7_Copy_107"/>
            <w:r/>
            <w:bookmarkEnd w:id="2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Attitude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20" w:name="Check7_Copy_108"/>
            <w:r/>
            <w:bookmarkEnd w:id="2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22" w:name="Check7_Copy_109"/>
            <w:r/>
            <w:bookmarkEnd w:id="2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24" w:name="Check7_Copy_110"/>
            <w:r/>
            <w:bookmarkEnd w:id="2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26" w:name="Check7_Copy_111"/>
            <w:r/>
            <w:bookmarkEnd w:id="2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(h) Standby attitude indicator (AH)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28" w:name="Check7_Copy_112"/>
            <w:r/>
            <w:bookmarkEnd w:id="2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30" w:name="Check7_Copy_113"/>
            <w:r/>
            <w:bookmarkEnd w:id="2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32" w:name="Check7_Copy_114"/>
            <w:r/>
            <w:bookmarkEnd w:id="2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34" w:name="Check7_Copy_115"/>
            <w:r/>
            <w:bookmarkEnd w:id="2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(i) Stand-by attitude indicator power source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36" w:name="Check7_Copy_116"/>
            <w:r/>
            <w:bookmarkEnd w:id="2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38" w:name="Check7_Copy_117"/>
            <w:r/>
            <w:bookmarkEnd w:id="2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40" w:name="Check7_Copy_118"/>
            <w:r/>
            <w:bookmarkEnd w:id="2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42" w:name="Check7_Copy_119"/>
            <w:r/>
            <w:bookmarkEnd w:id="2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(j) Direction indicator (as applicable)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44" w:name="Check7_Copy_120"/>
            <w:r/>
            <w:bookmarkEnd w:id="2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46" w:name="Check7_Copy_121"/>
            <w:r/>
            <w:bookmarkEnd w:id="2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48" w:name="Check7_Copy_122"/>
            <w:r/>
            <w:bookmarkEnd w:id="2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50" w:name="Check7_Copy_123"/>
            <w:r/>
            <w:bookmarkEnd w:id="2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(k) Outside air temperature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52" w:name="Check7_Copy_124"/>
            <w:r/>
            <w:bookmarkEnd w:id="2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54" w:name="Check7_Copy_125"/>
            <w:r/>
            <w:bookmarkEnd w:id="2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56" w:name="Check7_Copy_126"/>
            <w:r/>
            <w:bookmarkEnd w:id="2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58" w:name="Check7_Copy_127"/>
            <w:r/>
            <w:bookmarkEnd w:id="2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(l) Alternate source of static pressure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60" w:name="Check7_Copy_128"/>
            <w:r/>
            <w:bookmarkEnd w:id="2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62" w:name="Check7_Copy_129"/>
            <w:r/>
            <w:bookmarkEnd w:id="2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64" w:name="Check7_Copy_130"/>
            <w:r/>
            <w:bookmarkEnd w:id="2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66" w:name="Check7_Copy_131"/>
            <w:r/>
            <w:bookmarkEnd w:id="2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(m) Displays for second 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68" w:name="Check7_Copy_132"/>
            <w:r/>
            <w:bookmarkEnd w:id="2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70" w:name="Check7_Copy_133"/>
            <w:r/>
            <w:bookmarkEnd w:id="2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72" w:name="Check7_Copy_134"/>
            <w:r/>
            <w:bookmarkEnd w:id="2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74" w:name="Check7_Copy_135"/>
            <w:r/>
            <w:bookmarkEnd w:id="2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(n) Chart holder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76" w:name="Check7_Copy_136"/>
            <w:r/>
            <w:bookmarkEnd w:id="2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78" w:name="Check7_Copy_137"/>
            <w:r/>
            <w:bookmarkEnd w:id="2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80" w:name="Check7_Copy_138"/>
            <w:r/>
            <w:bookmarkEnd w:id="2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82" w:name="Check7_Copy_139"/>
            <w:r/>
            <w:bookmarkEnd w:id="2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(o) Separate displays for each 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84" w:name="Check7_Copy_140"/>
            <w:r/>
            <w:bookmarkEnd w:id="2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86" w:name="Check7_Copy_141"/>
            <w:r/>
            <w:bookmarkEnd w:id="2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88" w:name="Check7_Copy_142"/>
            <w:r/>
            <w:bookmarkEnd w:id="2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90" w:name="Check7_Copy_143"/>
            <w:r/>
            <w:bookmarkEnd w:id="2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(p) Power supply malfunction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92" w:name="Check7_Copy_144"/>
            <w:r/>
            <w:bookmarkEnd w:id="2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94" w:name="Check7_Copy_145"/>
            <w:r/>
            <w:bookmarkEnd w:id="2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96" w:name="Check7_Copy_146"/>
            <w:r/>
            <w:bookmarkEnd w:id="2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298" w:name="Check7_Copy_147"/>
            <w:r/>
            <w:bookmarkEnd w:id="2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(q) HUD/EVS/SVS/CVS equipment (if fitted)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00" w:name="Check7_Copy_148"/>
            <w:r/>
            <w:bookmarkEnd w:id="3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02" w:name="Check7_Copy_149"/>
            <w:r/>
            <w:bookmarkEnd w:id="3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04" w:name="Check7_Copy_150"/>
            <w:r/>
            <w:bookmarkEnd w:id="3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06" w:name="Check7_Copy_151"/>
            <w:r/>
            <w:bookmarkEnd w:id="3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09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3.655 Additional equipment for single pilot operation under IFR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Autopilot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08" w:name="Check7_Copy_152"/>
            <w:r/>
            <w:bookmarkEnd w:id="3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10" w:name="Check7_Copy_153"/>
            <w:r/>
            <w:bookmarkEnd w:id="3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12" w:name="Check7_Copy_154"/>
            <w:r/>
            <w:bookmarkEnd w:id="3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14" w:name="Check7_Copy_155"/>
            <w:r/>
            <w:bookmarkEnd w:id="3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27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3.660 Radio altimeter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Pre-selected altitude alerting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16" w:name="Check7_Copy_156"/>
            <w:r/>
            <w:bookmarkEnd w:id="3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18" w:name="Check7_Copy_157"/>
            <w:r/>
            <w:bookmarkEnd w:id="3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20" w:name="Check7_Copy_158"/>
            <w:r/>
            <w:bookmarkEnd w:id="3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22" w:name="Check7_Copy_159"/>
            <w:r/>
            <w:bookmarkEnd w:id="3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3.670 Airborne weather radar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MAPSC &gt; 9 under IFR/night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24" w:name="Check7_Copy_160"/>
            <w:r/>
            <w:bookmarkEnd w:id="3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26" w:name="Check7_Copy_161"/>
            <w:r/>
            <w:bookmarkEnd w:id="3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28" w:name="Check7_Copy_162"/>
            <w:r/>
            <w:bookmarkEnd w:id="3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30" w:name="Check7_Copy_163"/>
            <w:r/>
            <w:bookmarkEnd w:id="3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3.675 Equipment for operations in icing conditions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Helicopter to be certificated and equipped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32" w:name="Check7_Copy_164"/>
            <w:r/>
            <w:bookmarkEnd w:id="3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34" w:name="Check7_Copy_165"/>
            <w:r/>
            <w:bookmarkEnd w:id="3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36" w:name="Check7_Copy_166"/>
            <w:r/>
            <w:bookmarkEnd w:id="3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38" w:name="Check7_Copy_167"/>
            <w:r/>
            <w:bookmarkEnd w:id="3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Detection of ice formation at night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40" w:name="Check7_Copy_168"/>
            <w:r/>
            <w:bookmarkEnd w:id="3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42" w:name="Check7_Copy_169"/>
            <w:r/>
            <w:bookmarkEnd w:id="3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44" w:name="Check7_Copy_170"/>
            <w:r/>
            <w:bookmarkEnd w:id="3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46" w:name="Check7_Copy_171"/>
            <w:r/>
            <w:bookmarkEnd w:id="3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3.685 Flight crew interphone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Applicability;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48" w:name="Check7_Copy_172"/>
            <w:r/>
            <w:bookmarkEnd w:id="3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50" w:name="Check7_Copy_173"/>
            <w:r/>
            <w:bookmarkEnd w:id="3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52" w:name="Check7_Copy_174"/>
            <w:r/>
            <w:bookmarkEnd w:id="3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54" w:name="Check7_Copy_175"/>
            <w:r/>
            <w:bookmarkEnd w:id="3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3.690 Crew member interphone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56" w:name="Check7_Copy_176"/>
            <w:r/>
            <w:bookmarkEnd w:id="3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58" w:name="Check7_Copy_177"/>
            <w:r/>
            <w:bookmarkEnd w:id="3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60" w:name="Check7_Copy_178"/>
            <w:r/>
            <w:bookmarkEnd w:id="3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62" w:name="Check7_Copy_179"/>
            <w:r/>
            <w:bookmarkEnd w:id="3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64" w:name="Check7_Copy_180"/>
            <w:r/>
            <w:bookmarkEnd w:id="3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66" w:name="Check7_Copy_181"/>
            <w:r/>
            <w:bookmarkEnd w:id="3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68" w:name="Check7_Copy_182"/>
            <w:r/>
            <w:bookmarkEnd w:id="3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70" w:name="Check7_Copy_183"/>
            <w:r/>
            <w:bookmarkEnd w:id="3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3.695 Public address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72" w:name="Check7_Copy_184"/>
            <w:r/>
            <w:bookmarkEnd w:id="3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74" w:name="Check7_Copy_185"/>
            <w:r/>
            <w:bookmarkEnd w:id="3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76" w:name="Check7_Copy_186"/>
            <w:r/>
            <w:bookmarkEnd w:id="3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78" w:name="Check7_Copy_187"/>
            <w:r/>
            <w:bookmarkEnd w:id="3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80" w:name="Check7_Copy_188"/>
            <w:r/>
            <w:bookmarkEnd w:id="3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82" w:name="Check7_Copy_189"/>
            <w:r/>
            <w:bookmarkEnd w:id="3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84" w:name="Check7_Copy_190"/>
            <w:r/>
            <w:bookmarkEnd w:id="3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86" w:name="Check7_Copy_191"/>
            <w:r/>
            <w:bookmarkEnd w:id="3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3.700 Cockpit voice recorders 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 and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88" w:name="Check7_Copy_192"/>
            <w:r/>
            <w:bookmarkEnd w:id="3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90" w:name="Check7_Copy_193"/>
            <w:r/>
            <w:bookmarkEnd w:id="3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92" w:name="Check7_Copy_194"/>
            <w:r/>
            <w:bookmarkEnd w:id="3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94" w:name="Check7_Copy_195"/>
            <w:r/>
            <w:bookmarkEnd w:id="3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Recording time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96" w:name="Check7_Copy_196"/>
            <w:r/>
            <w:bookmarkEnd w:id="3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398" w:name="Check7_Copy_197"/>
            <w:r/>
            <w:bookmarkEnd w:id="3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00" w:name="Check7_Copy_198"/>
            <w:r/>
            <w:bookmarkEnd w:id="4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02" w:name="Check7_Copy_199"/>
            <w:r/>
            <w:bookmarkEnd w:id="4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Start and end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04" w:name="Check7_Copy_200"/>
            <w:r/>
            <w:bookmarkEnd w:id="4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06" w:name="Check7_Copy_201"/>
            <w:r/>
            <w:bookmarkEnd w:id="4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08" w:name="Check7_Copy_202"/>
            <w:r/>
            <w:bookmarkEnd w:id="4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10" w:name="Check7_Copy_203"/>
            <w:r/>
            <w:bookmarkEnd w:id="4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Locator device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12" w:name="Check7_Copy_204"/>
            <w:r/>
            <w:bookmarkEnd w:id="4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14" w:name="Check7_Copy_205"/>
            <w:r/>
            <w:bookmarkEnd w:id="4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16" w:name="Check7_Copy_206"/>
            <w:r/>
            <w:bookmarkEnd w:id="4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18" w:name="Check7_Copy_207"/>
            <w:r/>
            <w:bookmarkEnd w:id="4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Combination (if applicable)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20" w:name="Check7_Copy_208"/>
            <w:r/>
            <w:bookmarkEnd w:id="4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22" w:name="Check7_Copy_209"/>
            <w:r/>
            <w:bookmarkEnd w:id="4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24" w:name="Check7_Copy_210"/>
            <w:r/>
            <w:bookmarkEnd w:id="4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26" w:name="Check7_Copy_211"/>
            <w:r/>
            <w:bookmarkEnd w:id="4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Main rotor speed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28" w:name="Check7_Copy_212"/>
            <w:r/>
            <w:bookmarkEnd w:id="4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30" w:name="Check7_Copy_213"/>
            <w:r/>
            <w:bookmarkEnd w:id="4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32" w:name="Check7_Copy_214"/>
            <w:r/>
            <w:bookmarkEnd w:id="4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34" w:name="Check7_Copy_215"/>
            <w:r/>
            <w:bookmarkEnd w:id="4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Appendices to OPS 3.700/3.710/3.715 Cockpit voice recorders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36" w:name="Check7_Copy_216"/>
            <w:r/>
            <w:bookmarkEnd w:id="4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38" w:name="Check7_Copy_217"/>
            <w:r/>
            <w:bookmarkEnd w:id="4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40" w:name="Check7_Copy_218"/>
            <w:r/>
            <w:bookmarkEnd w:id="4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42" w:name="Check7_Copy_219"/>
            <w:r/>
            <w:bookmarkEnd w:id="4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Start and end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44" w:name="Check7_Copy_220"/>
            <w:r/>
            <w:bookmarkEnd w:id="4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46" w:name="Check7_Copy_221"/>
            <w:r/>
            <w:bookmarkEnd w:id="4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48" w:name="Check7_Copy_222"/>
            <w:r/>
            <w:bookmarkEnd w:id="4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50" w:name="Check7_Copy_223"/>
            <w:r/>
            <w:bookmarkEnd w:id="4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Locator device (90 days)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52" w:name="Check7_Copy_224"/>
            <w:r/>
            <w:bookmarkEnd w:id="4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54" w:name="Check7_Copy_225"/>
            <w:r/>
            <w:bookmarkEnd w:id="4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56" w:name="Check7_Copy_226"/>
            <w:r/>
            <w:bookmarkEnd w:id="4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58" w:name="Check7_Copy_227"/>
            <w:r/>
            <w:bookmarkEnd w:id="4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3.710 Flight data recorders 2250 – 3175 kg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60" w:name="Check7_Copy_228"/>
            <w:r/>
            <w:bookmarkEnd w:id="4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62" w:name="Check7_Copy_229"/>
            <w:r/>
            <w:bookmarkEnd w:id="4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64" w:name="Check7_Copy_230"/>
            <w:r/>
            <w:bookmarkEnd w:id="4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66" w:name="Check7_Copy_231"/>
            <w:r/>
            <w:bookmarkEnd w:id="4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Digital method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68" w:name="Check7_Copy_232"/>
            <w:r/>
            <w:bookmarkEnd w:id="4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70" w:name="Check7_Copy_233"/>
            <w:r/>
            <w:bookmarkEnd w:id="4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72" w:name="Check7_Copy_234"/>
            <w:r/>
            <w:bookmarkEnd w:id="4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74" w:name="Check7_Copy_235"/>
            <w:r/>
            <w:bookmarkEnd w:id="4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76" w:name="Check7_Copy_236"/>
            <w:r/>
            <w:bookmarkEnd w:id="4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78" w:name="Check7_Copy_237"/>
            <w:r/>
            <w:bookmarkEnd w:id="4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80" w:name="Check7_Copy_238"/>
            <w:r/>
            <w:bookmarkEnd w:id="4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82" w:name="Check7_Copy_239"/>
            <w:r/>
            <w:bookmarkEnd w:id="4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Helicopter sources (parameters)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84" w:name="Check7_Copy_240"/>
            <w:r/>
            <w:bookmarkEnd w:id="4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86" w:name="Check7_Copy_241"/>
            <w:r/>
            <w:bookmarkEnd w:id="4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88" w:name="Check7_Copy_242"/>
            <w:r/>
            <w:bookmarkEnd w:id="4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90" w:name="Check7_Copy_243"/>
            <w:r/>
            <w:bookmarkEnd w:id="4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3.715 Flight data recorders &gt; 3175 kg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92" w:name="Check7_Copy_244"/>
            <w:r/>
            <w:bookmarkEnd w:id="4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94" w:name="Check7_Copy_245"/>
            <w:r/>
            <w:bookmarkEnd w:id="4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96" w:name="Check7_Copy_246"/>
            <w:r/>
            <w:bookmarkEnd w:id="4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498" w:name="Check7_Copy_247"/>
            <w:r/>
            <w:bookmarkEnd w:id="4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Digital method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00" w:name="Check7_Copy_248"/>
            <w:r/>
            <w:bookmarkEnd w:id="5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02" w:name="Check7_Copy_249"/>
            <w:r/>
            <w:bookmarkEnd w:id="5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04" w:name="Check7_Copy_250"/>
            <w:r/>
            <w:bookmarkEnd w:id="5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06" w:name="Check7_Copy_251"/>
            <w:r/>
            <w:bookmarkEnd w:id="5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08" w:name="Check7_Copy_252"/>
            <w:r/>
            <w:bookmarkEnd w:id="5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10" w:name="Check7_Copy_253"/>
            <w:r/>
            <w:bookmarkEnd w:id="5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12" w:name="Check7_Copy_254"/>
            <w:r/>
            <w:bookmarkEnd w:id="5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14" w:name="Check7_Copy_255"/>
            <w:r/>
            <w:bookmarkEnd w:id="5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Helicopter sources (parameters)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16" w:name="Check7_Copy_256"/>
            <w:r/>
            <w:bookmarkEnd w:id="5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18" w:name="Check7_Copy_257"/>
            <w:r/>
            <w:bookmarkEnd w:id="5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20" w:name="Check7_Copy_258"/>
            <w:r/>
            <w:bookmarkEnd w:id="5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22" w:name="Check7_Copy_259"/>
            <w:r/>
            <w:bookmarkEnd w:id="5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3.720 Flight data recorders – Data link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24" w:name="Check7_Copy_260"/>
            <w:r/>
            <w:bookmarkEnd w:id="5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26" w:name="Check7_Copy_261"/>
            <w:r/>
            <w:bookmarkEnd w:id="5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28" w:name="Check7_Copy_262"/>
            <w:r/>
            <w:bookmarkEnd w:id="5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30" w:name="Check7_Copy_263"/>
            <w:r/>
            <w:bookmarkEnd w:id="5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Digital method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32" w:name="Check7_Copy_264"/>
            <w:r/>
            <w:bookmarkEnd w:id="5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34" w:name="Check7_Copy_265"/>
            <w:r/>
            <w:bookmarkEnd w:id="5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36" w:name="Check7_Copy_266"/>
            <w:r/>
            <w:bookmarkEnd w:id="5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38" w:name="Check7_Copy_267"/>
            <w:r/>
            <w:bookmarkEnd w:id="5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Recording time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40" w:name="Check7_Copy_268"/>
            <w:r/>
            <w:bookmarkEnd w:id="5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42" w:name="Check7_Copy_269"/>
            <w:r/>
            <w:bookmarkEnd w:id="5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44" w:name="Check7_Copy_270"/>
            <w:r/>
            <w:bookmarkEnd w:id="5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46" w:name="Check7_Copy_271"/>
            <w:r/>
            <w:bookmarkEnd w:id="5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48" w:name="Check7_Copy_272"/>
            <w:r/>
            <w:bookmarkEnd w:id="5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50" w:name="Check7_Copy_273"/>
            <w:r/>
            <w:bookmarkEnd w:id="5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52" w:name="Check7_Copy_274"/>
            <w:r/>
            <w:bookmarkEnd w:id="5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54" w:name="Check7_Copy_275"/>
            <w:r/>
            <w:bookmarkEnd w:id="5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3.727 Combination Recorder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56" w:name="Check7_Copy_276"/>
            <w:r/>
            <w:bookmarkEnd w:id="5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58" w:name="Check7_Copy_277"/>
            <w:r/>
            <w:bookmarkEnd w:id="5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60" w:name="Check7_Copy_278"/>
            <w:r/>
            <w:bookmarkEnd w:id="5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62" w:name="Check7_Copy_279"/>
            <w:r/>
            <w:bookmarkEnd w:id="5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Appendices to OPS 3.700/3.710/3.715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3"/>
              </w:numPr>
              <w:pBdr/>
              <w:spacing/>
              <w:ind w:hanging="279" w:left="279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64" w:name="Check7_Copy_280"/>
            <w:r/>
            <w:bookmarkEnd w:id="5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66" w:name="Check7_Copy_281"/>
            <w:r/>
            <w:bookmarkEnd w:id="5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68" w:name="Check7_Copy_282"/>
            <w:r/>
            <w:bookmarkEnd w:id="5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70" w:name="Check7_Copy_283"/>
            <w:r/>
            <w:bookmarkEnd w:id="5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3"/>
              </w:numPr>
              <w:pBdr/>
              <w:spacing/>
              <w:ind w:hanging="279" w:left="279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Inspection capability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72" w:name="Check7_Copy_284"/>
            <w:r/>
            <w:bookmarkEnd w:id="5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74" w:name="Check7_Copy_285"/>
            <w:r/>
            <w:bookmarkEnd w:id="5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76" w:name="Check7_Copy_286"/>
            <w:r/>
            <w:bookmarkEnd w:id="5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78" w:name="Check7_Copy_287"/>
            <w:r/>
            <w:bookmarkEnd w:id="5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3"/>
              </w:numPr>
              <w:pBdr/>
              <w:spacing/>
              <w:ind w:right="-212" w:hanging="279" w:left="279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Underwater locating device (90 days)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80" w:name="Check7_Copy_288"/>
            <w:r/>
            <w:bookmarkEnd w:id="5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82" w:name="Check7_Copy_289"/>
            <w:r/>
            <w:bookmarkEnd w:id="5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84" w:name="Check7_Copy_290"/>
            <w:r/>
            <w:bookmarkEnd w:id="5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86" w:name="Check7_Copy_291"/>
            <w:r/>
            <w:bookmarkEnd w:id="5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3"/>
              </w:numPr>
              <w:pBdr/>
              <w:spacing/>
              <w:ind w:hanging="279" w:left="279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Start and stop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88" w:name="Check7_Copy_292"/>
            <w:r/>
            <w:bookmarkEnd w:id="5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90" w:name="Check7_Copy_293"/>
            <w:r/>
            <w:bookmarkEnd w:id="5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92" w:name="Check7_Copy_294"/>
            <w:r/>
            <w:bookmarkEnd w:id="5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94" w:name="Check7_Copy_295"/>
            <w:r/>
            <w:bookmarkEnd w:id="5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3.730 Seats, seat safety belts, harnesses and child restraint devices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96" w:name="Check7_Copy_296"/>
            <w:r/>
            <w:bookmarkEnd w:id="5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2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598" w:name="Check7_Copy_297"/>
            <w:r/>
            <w:bookmarkEnd w:id="5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2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00" w:name="Check7_Copy_298"/>
            <w:r/>
            <w:bookmarkEnd w:id="6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2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02" w:name="Check7_Copy_299"/>
            <w:r/>
            <w:bookmarkEnd w:id="6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Shoulder harness single point release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04" w:name="Check7_Copy_300"/>
            <w:r/>
            <w:bookmarkEnd w:id="6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06" w:name="Check7_Copy_301"/>
            <w:r/>
            <w:bookmarkEnd w:id="6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08" w:name="Check7_Copy_302"/>
            <w:r/>
            <w:bookmarkEnd w:id="6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10" w:name="Check7_Copy_303"/>
            <w:r/>
            <w:bookmarkEnd w:id="6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3.731 Fasten Seat belt and No Smoking signs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12" w:name="Check7_Copy_304"/>
            <w:r/>
            <w:bookmarkEnd w:id="6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14" w:name="Check7_Copy_305"/>
            <w:r/>
            <w:bookmarkEnd w:id="6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16" w:name="Check7_Copy_306"/>
            <w:r/>
            <w:bookmarkEnd w:id="6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18" w:name="Check7_Copy_307"/>
            <w:r/>
            <w:bookmarkEnd w:id="6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3.745 First-Aid Kits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Number of kits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20" w:name="Check7_Copy_308"/>
            <w:r/>
            <w:bookmarkEnd w:id="6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22" w:name="Check7_Copy_309"/>
            <w:r/>
            <w:bookmarkEnd w:id="6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24" w:name="Check7_Copy_310"/>
            <w:r/>
            <w:bookmarkEnd w:id="6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26" w:name="Check7_Copy_311"/>
            <w:r/>
            <w:bookmarkEnd w:id="6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Inspection of kits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28" w:name="Check7_Copy_312"/>
            <w:r/>
            <w:bookmarkEnd w:id="6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30" w:name="Check7_Copy_313"/>
            <w:r/>
            <w:bookmarkEnd w:id="6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32" w:name="Check7_Copy_314"/>
            <w:r/>
            <w:bookmarkEnd w:id="6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34" w:name="Check7_Copy_315"/>
            <w:r/>
            <w:bookmarkEnd w:id="6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3.770 Supplemental oxygen – pressurised helicopters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General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36" w:name="Check7_Copy_316"/>
            <w:r/>
            <w:bookmarkEnd w:id="6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38" w:name="Check7_Copy_317"/>
            <w:r/>
            <w:bookmarkEnd w:id="6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40" w:name="Check7_Copy_318"/>
            <w:r/>
            <w:bookmarkEnd w:id="6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42" w:name="Check7_Copy_319"/>
            <w:r/>
            <w:bookmarkEnd w:id="6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Oxygen equipment and supply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44" w:name="Check7_Copy_320"/>
            <w:r/>
            <w:bookmarkEnd w:id="6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46" w:name="Check7_Copy_321"/>
            <w:r/>
            <w:bookmarkEnd w:id="6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48" w:name="Check7_Copy_322"/>
            <w:r/>
            <w:bookmarkEnd w:id="6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50" w:name="Check7_Copy_323"/>
            <w:r/>
            <w:bookmarkEnd w:id="6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3.775 Supplemental oxygen – Non-pressurised helicopters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General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52" w:name="Check7_Copy_324"/>
            <w:r/>
            <w:bookmarkEnd w:id="6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54" w:name="Check7_Copy_325"/>
            <w:r/>
            <w:bookmarkEnd w:id="6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56" w:name="Check7_Copy_326"/>
            <w:r/>
            <w:bookmarkEnd w:id="6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58" w:name="Check7_Copy_327"/>
            <w:r/>
            <w:bookmarkEnd w:id="6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Oxygen supply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60" w:name="Check7_Copy_328"/>
            <w:r/>
            <w:bookmarkEnd w:id="6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62" w:name="Check7_Copy_329"/>
            <w:r/>
            <w:bookmarkEnd w:id="6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64" w:name="Check7_Copy_330"/>
            <w:r/>
            <w:bookmarkEnd w:id="6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66" w:name="Check7_Copy_331"/>
            <w:r/>
            <w:bookmarkEnd w:id="6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3.790 Hand fire extinguisher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Type and quantity of extinguishing agent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68" w:name="Check7_Copy_332"/>
            <w:r/>
            <w:bookmarkEnd w:id="6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70" w:name="Check7_Copy_333"/>
            <w:r/>
            <w:bookmarkEnd w:id="6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72" w:name="Check7_Copy_334"/>
            <w:r/>
            <w:bookmarkEnd w:id="6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74" w:name="Check7_Copy_335"/>
            <w:r/>
            <w:bookmarkEnd w:id="6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Flight deck fire extinguisher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76" w:name="Check7_Copy_336"/>
            <w:r/>
            <w:bookmarkEnd w:id="6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78" w:name="Check7_Copy_337"/>
            <w:r/>
            <w:bookmarkEnd w:id="6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80" w:name="Check7_Copy_338"/>
            <w:r/>
            <w:bookmarkEnd w:id="6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82" w:name="Check7_Copy_339"/>
            <w:r/>
            <w:bookmarkEnd w:id="6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Fire extinguishers for galleys not located in cabin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84" w:name="Check7_Copy_340"/>
            <w:r/>
            <w:bookmarkEnd w:id="6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86" w:name="Check7_Copy_341"/>
            <w:r/>
            <w:bookmarkEnd w:id="6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88" w:name="Check7_Copy_342"/>
            <w:r/>
            <w:bookmarkEnd w:id="6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90" w:name="Check7_Copy_343"/>
            <w:r/>
            <w:bookmarkEnd w:id="6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Fire extinguishers for accessible cargo bays.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92" w:name="Check7_Copy_344"/>
            <w:r/>
            <w:bookmarkEnd w:id="6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94" w:name="Check7_Copy_345"/>
            <w:r/>
            <w:bookmarkEnd w:id="6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96" w:name="Check7_Copy_346"/>
            <w:r/>
            <w:bookmarkEnd w:id="6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698" w:name="Check7_Copy_347"/>
            <w:r/>
            <w:bookmarkEnd w:id="6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Number of fire extinguishers in cabin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00" w:name="Check7_Copy_348"/>
            <w:r/>
            <w:bookmarkEnd w:id="7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02" w:name="Check7_Copy_349"/>
            <w:r/>
            <w:bookmarkEnd w:id="7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04" w:name="Check7_Copy_350"/>
            <w:r/>
            <w:bookmarkEnd w:id="7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06" w:name="Check7_Copy_351"/>
            <w:r/>
            <w:bookmarkEnd w:id="7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Halon 1211 &amp; allowable extinguisher type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08" w:name="Check7_Copy_352"/>
            <w:r/>
            <w:bookmarkEnd w:id="7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10" w:name="Check7_Copy_353"/>
            <w:r/>
            <w:bookmarkEnd w:id="7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12" w:name="Check7_Copy_354"/>
            <w:r/>
            <w:bookmarkEnd w:id="7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14" w:name="Check7_Copy_355"/>
            <w:r/>
            <w:bookmarkEnd w:id="7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3.795 Built-in lavatory fire extinguisher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16" w:name="Check7_Copy_356"/>
            <w:r/>
            <w:bookmarkEnd w:id="7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18" w:name="Check7_Copy_357"/>
            <w:r/>
            <w:bookmarkEnd w:id="7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20" w:name="Check7_Copy_358"/>
            <w:r/>
            <w:bookmarkEnd w:id="7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22" w:name="Check7_Copy_359"/>
            <w:r/>
            <w:bookmarkEnd w:id="7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Type of extinguishing agent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24" w:name="Check7_Copy_360"/>
            <w:r/>
            <w:bookmarkEnd w:id="7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26" w:name="Check7_Copy_361"/>
            <w:r/>
            <w:bookmarkEnd w:id="7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28" w:name="Check7_Copy_362"/>
            <w:r/>
            <w:bookmarkEnd w:id="7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30" w:name="Check7_Copy_363"/>
            <w:r/>
            <w:bookmarkEnd w:id="7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3.800 Marking of break-in points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32" w:name="Check7_Copy_364"/>
            <w:r/>
            <w:bookmarkEnd w:id="7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34" w:name="Check7_Copy_365"/>
            <w:r/>
            <w:bookmarkEnd w:id="7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36" w:name="Check7_Copy_366"/>
            <w:r/>
            <w:bookmarkEnd w:id="7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38" w:name="Check7_Copy_367"/>
            <w:r/>
            <w:bookmarkEnd w:id="7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3.810 Megaphones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40" w:name="Check7_Copy_368"/>
            <w:r/>
            <w:bookmarkEnd w:id="7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42" w:name="Check7_Copy_369"/>
            <w:r/>
            <w:bookmarkEnd w:id="7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44" w:name="Check7_Copy_370"/>
            <w:r/>
            <w:bookmarkEnd w:id="7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46" w:name="Check7_Copy_371"/>
            <w:r/>
            <w:bookmarkEnd w:id="7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3.815 Emergency lighting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48" w:name="Check7_Copy_372"/>
            <w:r/>
            <w:bookmarkEnd w:id="7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50" w:name="Check7_Copy_373"/>
            <w:r/>
            <w:bookmarkEnd w:id="7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52" w:name="Check7_Copy_374"/>
            <w:r/>
            <w:bookmarkEnd w:id="7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54" w:name="Check7_Copy_375"/>
            <w:r/>
            <w:bookmarkEnd w:id="7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General cabin illumination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56" w:name="Check7_Copy_376"/>
            <w:r/>
            <w:bookmarkEnd w:id="7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58" w:name="Check7_Copy_377"/>
            <w:r/>
            <w:bookmarkEnd w:id="7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60" w:name="Check7_Copy_378"/>
            <w:r/>
            <w:bookmarkEnd w:id="7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62" w:name="Check7_Copy_379"/>
            <w:r/>
            <w:bookmarkEnd w:id="7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3.817 EFB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  <w:t xml:space="preserve">Applicability and type</w:t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3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64" w:name="Check7_Copy_380"/>
            <w:r/>
            <w:bookmarkEnd w:id="7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3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66" w:name="Check7_Copy_381"/>
            <w:r/>
            <w:bookmarkEnd w:id="7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3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68" w:name="Check7_Copy_382"/>
            <w:r/>
            <w:bookmarkEnd w:id="7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3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70" w:name="Check7_Copy_383"/>
            <w:r/>
            <w:bookmarkEnd w:id="7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 w:cstheme="minorHAnsi"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3.820 Emergency Locator Transmitter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72" w:name="Check7_Copy_384"/>
            <w:r/>
            <w:bookmarkEnd w:id="7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74" w:name="Check7_Copy_385"/>
            <w:r/>
            <w:bookmarkEnd w:id="7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76" w:name="Check7_Copy_386"/>
            <w:r/>
            <w:bookmarkEnd w:id="7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78" w:name="Check7_Copy_387"/>
            <w:r/>
            <w:bookmarkEnd w:id="7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Applicability; requirement; exceptions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80" w:name="Check7_Copy_388"/>
            <w:r/>
            <w:bookmarkEnd w:id="7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82" w:name="Check7_Copy_389"/>
            <w:r/>
            <w:bookmarkEnd w:id="7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84" w:name="Check7_Copy_390"/>
            <w:r/>
            <w:bookmarkEnd w:id="7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86" w:name="Check7_Copy_391"/>
            <w:r/>
            <w:bookmarkEnd w:id="7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Coding of 406 MHz ELT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88" w:name="Check7_Copy_392"/>
            <w:r/>
            <w:bookmarkEnd w:id="7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90" w:name="Check7_Copy_393"/>
            <w:r/>
            <w:bookmarkEnd w:id="7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92" w:name="Check7_Copy_394"/>
            <w:r/>
            <w:bookmarkEnd w:id="7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94" w:name="Check7_Copy_395"/>
            <w:r/>
            <w:bookmarkEnd w:id="7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3.825 Life Jackets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Performance class 3 over water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96" w:name="Check7_Copy_396"/>
            <w:r/>
            <w:bookmarkEnd w:id="7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798" w:name="Check7_Copy_397"/>
            <w:r/>
            <w:bookmarkEnd w:id="7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00" w:name="Check7_Copy_398"/>
            <w:r/>
            <w:bookmarkEnd w:id="8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02" w:name="Check7_Copy_399"/>
            <w:r/>
            <w:bookmarkEnd w:id="8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Performance class 1 or 2 over water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04" w:name="Check7_Copy_400"/>
            <w:r/>
            <w:bookmarkEnd w:id="8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06" w:name="Check7_Copy_401"/>
            <w:r/>
            <w:bookmarkEnd w:id="8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08" w:name="Check7_Copy_402"/>
            <w:r/>
            <w:bookmarkEnd w:id="8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10" w:name="Check7_Copy_403"/>
            <w:r/>
            <w:bookmarkEnd w:id="8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Performance class 2 or 3 over water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12" w:name="Check7_Copy_404"/>
            <w:r/>
            <w:bookmarkEnd w:id="8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14" w:name="Check7_Copy_405"/>
            <w:r/>
            <w:bookmarkEnd w:id="8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16" w:name="Check7_Copy_406"/>
            <w:r/>
            <w:bookmarkEnd w:id="8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18" w:name="Check7_Copy_407"/>
            <w:r/>
            <w:bookmarkEnd w:id="8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3.827 Crew survival suits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Performance class 1 or 2 over water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20" w:name="Check7_Copy_408"/>
            <w:r/>
            <w:bookmarkEnd w:id="8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22" w:name="Check7_Copy_409"/>
            <w:r/>
            <w:bookmarkEnd w:id="8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24" w:name="Check7_Copy_410"/>
            <w:r/>
            <w:bookmarkEnd w:id="8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26" w:name="Check7_Copy_411"/>
            <w:r/>
            <w:bookmarkEnd w:id="8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Performance class 3 over water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28" w:name="Check7_Copy_412"/>
            <w:r/>
            <w:bookmarkEnd w:id="8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30" w:name="Check7_Copy_413"/>
            <w:r/>
            <w:bookmarkEnd w:id="8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32" w:name="Check7_Copy_414"/>
            <w:r/>
            <w:bookmarkEnd w:id="8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34" w:name="Check7_Copy_415"/>
            <w:r/>
            <w:bookmarkEnd w:id="8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3.830 Life-rafts and survival ELTs for extended overwater flights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36" w:name="Check7_Copy_416"/>
            <w:r/>
            <w:bookmarkEnd w:id="8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38" w:name="Check7_Copy_417"/>
            <w:r/>
            <w:bookmarkEnd w:id="8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40" w:name="Check7_Copy_418"/>
            <w:r/>
            <w:bookmarkEnd w:id="8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42" w:name="Check7_Copy_419"/>
            <w:r/>
            <w:bookmarkEnd w:id="8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Requirement; number of rafts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44" w:name="Check7_Copy_420"/>
            <w:r/>
            <w:bookmarkEnd w:id="8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46" w:name="Check7_Copy_421"/>
            <w:r/>
            <w:bookmarkEnd w:id="8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48" w:name="Check7_Copy_422"/>
            <w:r/>
            <w:bookmarkEnd w:id="8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50" w:name="Check7_Copy_423"/>
            <w:r/>
            <w:bookmarkEnd w:id="8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Survival ELT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52" w:name="Check7_Copy_424"/>
            <w:r/>
            <w:bookmarkEnd w:id="8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54" w:name="Check7_Copy_425"/>
            <w:r/>
            <w:bookmarkEnd w:id="8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56" w:name="Check7_Copy_426"/>
            <w:r/>
            <w:bookmarkEnd w:id="8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58" w:name="Check7_Copy_427"/>
            <w:r/>
            <w:bookmarkEnd w:id="8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Emergency exit illumination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60" w:name="Check7_Copy_428"/>
            <w:r/>
            <w:bookmarkEnd w:id="8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62" w:name="Check7_Copy_429"/>
            <w:r/>
            <w:bookmarkEnd w:id="8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64" w:name="Check7_Copy_430"/>
            <w:r/>
            <w:bookmarkEnd w:id="8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66" w:name="Check7_Copy_431"/>
            <w:r/>
            <w:bookmarkEnd w:id="8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Other lifesaving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68" w:name="Check7_Copy_432"/>
            <w:r/>
            <w:bookmarkEnd w:id="8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70" w:name="Check7_Copy_433"/>
            <w:r/>
            <w:bookmarkEnd w:id="8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72" w:name="Check7_Copy_434"/>
            <w:r/>
            <w:bookmarkEnd w:id="8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74" w:name="Check7_Copy_435"/>
            <w:r/>
            <w:bookmarkEnd w:id="8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4"/>
              <w:keepNext w:val="false"/>
              <w:widowControl w:val="false"/>
              <w:pBdr/>
              <w:spacing/>
              <w:ind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hAnsi="Calibri" w:cs="Calibri" w:cstheme="minorHAnsi"/>
                <w:sz w:val="20"/>
                <w:szCs w:val="20"/>
                <w:lang w:val="en-GB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3.835 Survival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signalling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76" w:name="Check7_Copy_436"/>
            <w:r/>
            <w:bookmarkEnd w:id="8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78" w:name="Check7_Copy_437"/>
            <w:r/>
            <w:bookmarkEnd w:id="8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80" w:name="Check7_Copy_438"/>
            <w:r/>
            <w:bookmarkEnd w:id="8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82" w:name="Check7_Copy_439"/>
            <w:r/>
            <w:bookmarkEnd w:id="8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ELT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84" w:name="Check7_Copy_440"/>
            <w:r/>
            <w:bookmarkEnd w:id="8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86" w:name="Check7_Copy_441"/>
            <w:r/>
            <w:bookmarkEnd w:id="8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88" w:name="Check7_Copy_442"/>
            <w:r/>
            <w:bookmarkEnd w:id="8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90" w:name="Check7_Copy_443"/>
            <w:r/>
            <w:bookmarkEnd w:id="8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Additional survival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92" w:name="Check7_Copy_444"/>
            <w:r/>
            <w:bookmarkEnd w:id="8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94" w:name="Check7_Copy_445"/>
            <w:r/>
            <w:bookmarkEnd w:id="8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96" w:name="Check7_Copy_446"/>
            <w:r/>
            <w:bookmarkEnd w:id="8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898" w:name="Check7_Copy_447"/>
            <w:r/>
            <w:bookmarkEnd w:id="8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3.837 Additional requirements when operating in hostile sea area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1"/>
              </w:numPr>
              <w:pBdr/>
              <w:tabs>
                <w:tab w:val="left" w:leader="none" w:pos="273"/>
              </w:tabs>
              <w:spacing/>
              <w:ind w:firstLine="0" w:left="0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Additional equipment and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40"/>
              <w:widowControl w:val="false"/>
              <w:pBdr/>
              <w:tabs>
                <w:tab w:val="left" w:leader="none" w:pos="197"/>
              </w:tabs>
              <w:spacing/>
              <w:ind w:left="0"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fldChar w:fldCharType="begin">
                <w:ffData>
                  <w:name w:val="Check7 Copy 4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  <w:fldChar w:fldCharType="separate"/>
            </w:r>
            <w:r/>
            <w:bookmarkStart w:id="900" w:name="Check7_Copy_448"/>
            <w:r/>
            <w:bookmarkEnd w:id="900"/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40"/>
              <w:widowControl w:val="false"/>
              <w:pBdr/>
              <w:tabs>
                <w:tab w:val="left" w:leader="none" w:pos="197"/>
              </w:tabs>
              <w:spacing/>
              <w:ind w:left="0"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fldChar w:fldCharType="begin">
                <w:ffData>
                  <w:name w:val="Check7 Copy 4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  <w:fldChar w:fldCharType="separate"/>
            </w:r>
            <w:r/>
            <w:bookmarkStart w:id="902" w:name="Check7_Copy_449"/>
            <w:r/>
            <w:bookmarkEnd w:id="902"/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04" w:name="Check7_Copy_450"/>
            <w:r/>
            <w:bookmarkEnd w:id="9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06" w:name="Check7_Copy_451"/>
            <w:r/>
            <w:bookmarkEnd w:id="9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3.840 Helicopters certified for operating on water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Additional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08" w:name="Check7_Copy_452"/>
            <w:r/>
            <w:bookmarkEnd w:id="9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10" w:name="Check7_Copy_453"/>
            <w:r/>
            <w:bookmarkEnd w:id="9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12" w:name="Check7_Copy_454"/>
            <w:r/>
            <w:bookmarkEnd w:id="9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14" w:name="Check7_Copy_455"/>
            <w:r/>
            <w:bookmarkEnd w:id="9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3.843 Helicopters on flights overwater - ditching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312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Certification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16" w:name="Check7_Copy_456"/>
            <w:r/>
            <w:bookmarkEnd w:id="9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18" w:name="Check7_Copy_457"/>
            <w:r/>
            <w:bookmarkEnd w:id="9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20" w:name="Check7_Copy_458"/>
            <w:r/>
            <w:bookmarkEnd w:id="9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22" w:name="Check7_Copy_459"/>
            <w:r/>
            <w:bookmarkEnd w:id="9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12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emergency flotation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24" w:name="Check7_Copy_460"/>
            <w:r/>
            <w:bookmarkEnd w:id="9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26" w:name="Check7_Copy_461"/>
            <w:r/>
            <w:bookmarkEnd w:id="9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28" w:name="Check7_Copy_462"/>
            <w:r/>
            <w:bookmarkEnd w:id="9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30" w:name="Check7_Copy_463"/>
            <w:r/>
            <w:bookmarkEnd w:id="9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562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CAR OPS 3 SUBPART L REQUIREMENTS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restart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lang w:val="fr-FR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lang w:val="fr-FR"/>
              </w:rPr>
              <w:t xml:space="preserve">Subpart L – Communications, Navigation &amp; Surveillance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  <w:lang w:val="fr-FR"/>
              </w:rPr>
              <w:t xml:space="preserve"> 1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lang w:val="fr-FR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COMPLIANCE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Remarks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415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continue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TCDS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STC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Other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N/A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3.845 General Introduction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Communication and navigation equipment to be approved and in operable condition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32" w:name="Check7_Copy_464"/>
            <w:r/>
            <w:bookmarkEnd w:id="9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34" w:name="Check7_Copy_465"/>
            <w:r/>
            <w:bookmarkEnd w:id="9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36" w:name="Check7_Copy_466"/>
            <w:r/>
            <w:bookmarkEnd w:id="9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38" w:name="Check7_Copy_467"/>
            <w:r/>
            <w:bookmarkEnd w:id="9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Communication and navigation equipment minimum performance standards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40" w:name="Check7_Copy_468"/>
            <w:r/>
            <w:bookmarkEnd w:id="9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42" w:name="Check7_Copy_469"/>
            <w:r/>
            <w:bookmarkEnd w:id="9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44" w:name="Check7_Copy_470"/>
            <w:r/>
            <w:bookmarkEnd w:id="9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46" w:name="Check7_Copy_471"/>
            <w:r/>
            <w:bookmarkEnd w:id="9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3.850 Radio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48" w:name="Check7_Copy_472"/>
            <w:r/>
            <w:bookmarkEnd w:id="9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50" w:name="Check7_Copy_473"/>
            <w:r/>
            <w:bookmarkEnd w:id="9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52" w:name="Check7_Copy_474"/>
            <w:r/>
            <w:bookmarkEnd w:id="9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54" w:name="Check7_Copy_475"/>
            <w:r/>
            <w:bookmarkEnd w:id="9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3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Antenna installation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56" w:name="Check7_Copy_476"/>
            <w:r/>
            <w:bookmarkEnd w:id="9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58" w:name="Check7_Copy_477"/>
            <w:r/>
            <w:bookmarkEnd w:id="9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60" w:name="Check7_Copy_478"/>
            <w:r/>
            <w:bookmarkEnd w:id="9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62" w:name="Check7_Copy_479"/>
            <w:r/>
            <w:bookmarkEnd w:id="9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Emergency frequency 121.5 MHz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64" w:name="Check7_Copy_480"/>
            <w:r/>
            <w:bookmarkEnd w:id="9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66" w:name="Check7_Copy_481"/>
            <w:r/>
            <w:bookmarkEnd w:id="9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68" w:name="Check7_Copy_482"/>
            <w:r/>
            <w:bookmarkEnd w:id="9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70" w:name="Check7_Copy_483"/>
            <w:r/>
            <w:bookmarkEnd w:id="9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RCP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72" w:name="Check7_Copy_484"/>
            <w:r/>
            <w:bookmarkEnd w:id="9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74" w:name="Check7_Copy_485"/>
            <w:r/>
            <w:bookmarkEnd w:id="9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76" w:name="Check7_Copy_486"/>
            <w:r/>
            <w:bookmarkEnd w:id="9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78" w:name="Check7_Copy_487"/>
            <w:r/>
            <w:bookmarkEnd w:id="9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3.855 Audio Selector Panel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80" w:name="Check7_Copy_488"/>
            <w:r/>
            <w:bookmarkEnd w:id="9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82" w:name="Check7_Copy_489"/>
            <w:r/>
            <w:bookmarkEnd w:id="9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84" w:name="Check7_Copy_490"/>
            <w:r/>
            <w:bookmarkEnd w:id="98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86" w:name="Check7_Copy_491"/>
            <w:r/>
            <w:bookmarkEnd w:id="98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3.860 Radio equipment for operations under VFR over routes navigated by reference to visual landmarks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Communication with ground stations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88" w:name="Check7_Copy_492"/>
            <w:r/>
            <w:bookmarkEnd w:id="98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90" w:name="Check7_Copy_493"/>
            <w:r/>
            <w:bookmarkEnd w:id="99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92" w:name="Check7_Copy_494"/>
            <w:r/>
            <w:bookmarkEnd w:id="99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94" w:name="Check7_Copy_495"/>
            <w:r/>
            <w:bookmarkEnd w:id="99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Communication with air traffic control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96" w:name="Check7_Copy_496"/>
            <w:r/>
            <w:bookmarkEnd w:id="99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998" w:name="Check7_Copy_497"/>
            <w:r/>
            <w:bookmarkEnd w:id="99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00" w:name="Check7_Copy_498"/>
            <w:r/>
            <w:bookmarkEnd w:id="100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02" w:name="Check7_Copy_499"/>
            <w:r/>
            <w:bookmarkEnd w:id="100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Reception of meteorological information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04" w:name="Check7_Copy_500"/>
            <w:r/>
            <w:bookmarkEnd w:id="100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06" w:name="Check7_Copy_501"/>
            <w:r/>
            <w:bookmarkEnd w:id="100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08" w:name="Check7_Copy_502"/>
            <w:r/>
            <w:bookmarkEnd w:id="100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10" w:name="Check7_Copy_503"/>
            <w:r/>
            <w:bookmarkEnd w:id="101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3.865 Communication and Navigation equipment for operations under IFR, or under VFR over routes not navigated by reference to visual landmarks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27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12" w:name="Check7_Copy_504"/>
            <w:r/>
            <w:bookmarkEnd w:id="101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14" w:name="Check7_Copy_505"/>
            <w:r/>
            <w:bookmarkEnd w:id="101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16" w:name="Check7_Copy_506"/>
            <w:r/>
            <w:bookmarkEnd w:id="101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18" w:name="Check7_Copy_507"/>
            <w:r/>
            <w:bookmarkEnd w:id="101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1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Radio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20" w:name="Check7_Copy_508"/>
            <w:r/>
            <w:bookmarkEnd w:id="102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22" w:name="Check7_Copy_509"/>
            <w:r/>
            <w:bookmarkEnd w:id="102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24" w:name="Check7_Copy_510"/>
            <w:r/>
            <w:bookmarkEnd w:id="102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26" w:name="Check7_Copy_511"/>
            <w:r/>
            <w:bookmarkEnd w:id="102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3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Navigation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28" w:name="Check7_Copy_512"/>
            <w:r/>
            <w:bookmarkEnd w:id="102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30" w:name="Check7_Copy_513"/>
            <w:r/>
            <w:bookmarkEnd w:id="103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32" w:name="Check7_Copy_514"/>
            <w:r/>
            <w:bookmarkEnd w:id="103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34" w:name="Check7_Copy_515"/>
            <w:r/>
            <w:bookmarkEnd w:id="103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72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Alternative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36" w:name="Check7_Copy_516"/>
            <w:r/>
            <w:bookmarkEnd w:id="103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38" w:name="Check7_Copy_517"/>
            <w:r/>
            <w:bookmarkEnd w:id="103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40" w:name="Check7_Copy_518"/>
            <w:r/>
            <w:bookmarkEnd w:id="104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42" w:name="Check7_Copy_519"/>
            <w:r/>
            <w:bookmarkEnd w:id="104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FM immunity of communication and navigation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44" w:name="Check7_Copy_520"/>
            <w:r/>
            <w:bookmarkEnd w:id="104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46" w:name="Check7_Copy_521"/>
            <w:r/>
            <w:bookmarkEnd w:id="104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48" w:name="Check7_Copy_522"/>
            <w:r/>
            <w:bookmarkEnd w:id="104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50" w:name="Check7_Copy_523"/>
            <w:r/>
            <w:bookmarkEnd w:id="105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3.867 Surveillance equipment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RSP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52" w:name="Check7_Copy_524"/>
            <w:r/>
            <w:bookmarkEnd w:id="105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54" w:name="Check7_Copy_525"/>
            <w:r/>
            <w:bookmarkEnd w:id="105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56" w:name="Check7_Copy_526"/>
            <w:r/>
            <w:bookmarkEnd w:id="105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58" w:name="Check7_Copy_527"/>
            <w:r/>
            <w:bookmarkEnd w:id="105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3.873 Electronic navigation data management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Navigation data base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60" w:name="Check7_Copy_528"/>
            <w:r/>
            <w:bookmarkEnd w:id="106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62" w:name="Check7_Copy_529"/>
            <w:r/>
            <w:bookmarkEnd w:id="106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64" w:name="Check7_Copy_530"/>
            <w:r/>
            <w:bookmarkEnd w:id="106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66" w:name="Check7_Copy_531"/>
            <w:r/>
            <w:bookmarkEnd w:id="106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3.1255 Lockable Cockpit Door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2"/>
              </w:numPr>
              <w:pBdr/>
              <w:spacing/>
              <w:ind w:hanging="355" w:left="355"/>
              <w:jc w:val="left"/>
              <w:rPr>
                <w:rFonts w:ascii="Calibri" w:hAnsi="Calibri" w:cs="Calibri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 xml:space="preserve">Lockable cockpit door (only if door installed)</w:t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68" w:name="Check7_Copy_532"/>
            <w:r/>
            <w:bookmarkEnd w:id="106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70" w:name="Check7_Copy_533"/>
            <w:r/>
            <w:bookmarkEnd w:id="107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72" w:name="Check7_Copy_534"/>
            <w:r/>
            <w:bookmarkEnd w:id="107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74" w:name="Check7_Copy_535"/>
            <w:r/>
            <w:bookmarkEnd w:id="1074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 w:cstheme="minorHAnsi"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</w:tr>
      <w:tr>
        <w:trPr>
          <w:cantSplit/>
          <w:trHeight w:val="288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</w:tcPr>
          <w:p>
            <w:pPr>
              <w:pStyle w:val="840"/>
              <w:widowControl w:val="false"/>
              <w:numPr>
                <w:ilvl w:val="0"/>
                <w:numId w:val="2"/>
              </w:numPr>
              <w:pBdr/>
              <w:spacing/>
              <w:ind w:hanging="355" w:left="355"/>
              <w:jc w:val="left"/>
              <w:rPr>
                <w:rFonts w:ascii="Calibri" w:hAnsi="Calibri" w:cs="Calibri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cs="Calibri" w:cstheme="minorHAnsi"/>
                <w:bCs/>
                <w:sz w:val="20"/>
                <w:szCs w:val="20"/>
              </w:rPr>
              <w:t xml:space="preserve">Passenger carrying helicopter only</w:t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76" w:name="Check7_Copy_536"/>
            <w:r/>
            <w:bookmarkEnd w:id="1076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78" w:name="Check7_Copy_537"/>
            <w:r/>
            <w:bookmarkEnd w:id="1078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80" w:name="Check7_Copy_538"/>
            <w:r/>
            <w:bookmarkEnd w:id="1080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fldChar w:fldCharType="begin">
                <w:ffData>
                  <w:name w:val="Check7 Copy 5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/>
            <w:bookmarkStart w:id="1082" w:name="Check7_Copy_539"/>
            <w:r/>
            <w:bookmarkEnd w:id="1082"/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 w:cstheme="minorHAnsi"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Cs/>
                <w:sz w:val="20"/>
              </w:rPr>
            </w:r>
          </w:p>
        </w:tc>
      </w:tr>
    </w:tbl>
    <w:p>
      <w:pPr>
        <w:pStyle w:val="823"/>
        <w:widowControl w:val="false"/>
        <w:pBdr/>
        <w:spacing w:after="0" w:before="0" w:line="240" w:lineRule="auto"/>
        <w:ind/>
        <w:rPr>
          <w:rFonts w:ascii="Calibri" w:hAnsi="Calibri" w:asciiTheme="minorHAnsi" w:hAnsiTheme="minorHAnsi"/>
          <w:sz w:val="20"/>
        </w:rPr>
      </w:pPr>
      <w:r>
        <w:rPr>
          <w:rFonts w:ascii="Calibri" w:hAnsi="Calibri" w:asciiTheme="minorHAnsi" w:hAnsiTheme="minorHAnsi"/>
          <w:sz w:val="20"/>
        </w:rPr>
      </w:r>
      <w:r>
        <w:rPr>
          <w:rFonts w:ascii="Calibri" w:hAnsi="Calibri" w:asciiTheme="minorHAnsi" w:hAnsiTheme="minorHAnsi"/>
          <w:sz w:val="20"/>
        </w:rPr>
      </w:r>
    </w:p>
    <w:tbl>
      <w:tblPr>
        <w:tblInd w:w="108" w:type="dxa"/>
        <w:tblW w:w="1020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268"/>
        <w:gridCol w:w="2549"/>
        <w:gridCol w:w="2271"/>
        <w:gridCol w:w="3115"/>
      </w:tblGrid>
      <w:tr>
        <w:trPr>
          <w:trHeight w:val="1020"/>
        </w:trPr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3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OPERATOR COMPLIANCE STATEMENT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  <w:p>
            <w:pPr>
              <w:pStyle w:val="823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I herewith confirm correctness of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 the compliance statement and the CAR OPS 3, Subparts K, L and S, and this equipment is reflected in the aircraft MEL (if applicable). I accept that any false claims identified during their subsequent inspection may result in suspension of the AOC process.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Date: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5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Email: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Telephone no: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Name of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Accountable Manager: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Signature of Accountable Manager: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</w:tcPr>
          <w:p>
            <w:pPr>
              <w:pStyle w:val="823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</w:tbl>
    <w:p>
      <w:pPr>
        <w:pStyle w:val="843"/>
        <w:widowControl w:val="false"/>
        <w:pBdr/>
        <w:spacing w:after="0" w:afterAutospacing="0" w:before="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cstheme="minorHAnsi"/>
          <w:b/>
        </w:rPr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43"/>
        <w:widowControl w:val="false"/>
        <w:pBdr/>
        <w:spacing w:after="0" w:afterAutospacing="0" w:before="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cstheme="minorHAnsi"/>
          <w:b/>
        </w:rPr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43"/>
        <w:widowControl w:val="false"/>
        <w:pBdr/>
        <w:spacing w:after="0" w:afterAutospacing="0" w:before="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asciiTheme="minorHAnsi" w:hAnsiTheme="minorHAnsi" w:cstheme="minorHAnsi"/>
          <w:b/>
        </w:rPr>
        <w:t xml:space="preserve">Guidance Notes for the Completion of this Application</w:t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43"/>
        <w:widowControl w:val="false"/>
        <w:pBdr/>
        <w:spacing w:after="0" w:afterAutospacing="0" w:before="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cstheme="minorHAnsi"/>
          <w:b/>
        </w:rPr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40"/>
        <w:numPr>
          <w:ilvl w:val="0"/>
          <w:numId w:val="4"/>
        </w:numPr>
        <w:pBdr/>
        <w:spacing w:after="0" w:before="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All items must be completed.</w:t>
      </w:r>
      <w:r>
        <w:rPr>
          <w:rFonts w:ascii="Calibri" w:hAnsi="Calibri" w:cs="Calibri" w:asciiTheme="minorHAnsi" w:hAnsiTheme="minorHAnsi" w:cstheme="minorHAnsi"/>
          <w:sz w:val="20"/>
          <w:szCs w:val="20"/>
        </w:rPr>
      </w:r>
    </w:p>
    <w:p>
      <w:pPr>
        <w:pStyle w:val="840"/>
        <w:pBdr/>
        <w:spacing w:after="0" w:before="0"/>
        <w:ind w:left="567"/>
        <w:contextualSpacing w:val="false"/>
        <w:rPr>
          <w:rFonts w:ascii="Calibri" w:hAnsi="Calibri" w:cs="Calibri" w:asciiTheme="minorHAnsi" w:hAnsiTheme="minorHAns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  <w:r>
        <w:rPr>
          <w:rFonts w:ascii="Calibri" w:hAnsi="Calibri" w:cs="Calibri" w:asciiTheme="minorHAnsi" w:hAnsiTheme="minorHAnsi" w:cstheme="minorHAnsi"/>
          <w:sz w:val="20"/>
          <w:szCs w:val="20"/>
        </w:rPr>
      </w:r>
    </w:p>
    <w:p>
      <w:pPr>
        <w:pStyle w:val="840"/>
        <w:numPr>
          <w:ilvl w:val="0"/>
          <w:numId w:val="4"/>
        </w:numPr>
        <w:pBdr/>
        <w:spacing w:after="0" w:before="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Please select the compliance method by ticking the applicable item (TCDS, STC, Other or N/A). </w:t>
      </w:r>
      <w:r>
        <w:rPr>
          <w:rFonts w:ascii="Calibri" w:hAnsi="Calibri" w:cs="Calibri" w:asciiTheme="minorHAnsi" w:hAnsiTheme="minorHAnsi" w:cstheme="minorHAnsi"/>
          <w:sz w:val="20"/>
          <w:szCs w:val="20"/>
        </w:rPr>
      </w:r>
    </w:p>
    <w:p>
      <w:pPr>
        <w:pStyle w:val="844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numPr>
          <w:ilvl w:val="0"/>
          <w:numId w:val="4"/>
        </w:numPr>
        <w:pBdr/>
        <w:spacing w:after="0" w:before="0"/>
        <w:ind w:hanging="567" w:left="567"/>
        <w:contextualSpacing w:val="false"/>
        <w:rPr>
          <w:rFonts w:ascii="Calibri" w:hAnsi="Calibri" w:cs="Calibri" w:asciiTheme="minorHAnsi" w:hAnsiTheme="minorHAns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In the remarks column please specify the reference of the document that refers STC number, Service bulletin number, FAA Form 337 or operations manual reference, as applicable.</w:t>
      </w:r>
      <w:r>
        <w:rPr>
          <w:rFonts w:ascii="Calibri" w:hAnsi="Calibri" w:cs="Calibri" w:asciiTheme="minorHAnsi" w:hAnsiTheme="minorHAnsi" w:cstheme="minorHAnsi"/>
          <w:sz w:val="20"/>
          <w:szCs w:val="20"/>
        </w:rPr>
      </w:r>
    </w:p>
    <w:p>
      <w:pPr>
        <w:pStyle w:val="844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widowControl w:val="false"/>
        <w:numPr>
          <w:ilvl w:val="0"/>
          <w:numId w:val="4"/>
        </w:numPr>
        <w:pBdr/>
        <w:spacing w:after="0" w:before="0"/>
        <w:ind w:hanging="567" w:left="567"/>
        <w:contextualSpacing w:val="false"/>
        <w:rPr>
          <w:rFonts w:ascii="Calibri" w:hAnsi="Calibri" w:ascii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Please provide an email address and contact telephone number in case of queries.</w:t>
      </w:r>
      <w:r>
        <w:rPr>
          <w:rFonts w:ascii="Calibri" w:hAnsi="Calibri" w:asciiTheme="minorHAnsi" w:hAnsiTheme="minorHAnsi"/>
          <w:sz w:val="20"/>
          <w:szCs w:val="20"/>
        </w:rPr>
      </w:r>
    </w:p>
    <w:p w14:paraId="0EA4908F">
      <w:pPr>
        <w:widowControl w:val="false"/>
        <w:pBdr/>
        <w:spacing w:after="0" w:before="0"/>
        <w:ind w:firstLine="0" w:left="567"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9050" distL="0" distR="38100" simplePos="0" relativeHeight="1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136626</wp:posOffset>
                </wp:positionV>
                <wp:extent cx="0" cy="529793"/>
                <wp:effectExtent l="0" t="0" r="0" b="0"/>
                <wp:wrapNone/>
                <wp:docPr id="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636161259" name=""/>
                      <wps:cNvSpPr/>
                      <wps:spPr bwMode="auto">
                        <a:xfrm rot="0" flipH="0" flipV="0">
                          <a:off x="0" y="0"/>
                          <a:ext cx="0" cy="52979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10;mso-wrap-distance-left:0.00pt;mso-wrap-distance-top:0.00pt;mso-wrap-distance-right:3.00pt;mso-wrap-distance-bottom:1.50pt;rotation:0;visibility:visible;" from="-17.0pt,10.8pt" to="-17.0pt,52.5pt" filled="f" strokecolor="#000000" strokeweight="0.75pt">
                <v:stroke dashstyle="solid"/>
              </v:line>
            </w:pict>
          </mc:Fallback>
        </mc:AlternateContent>
      </w:r>
      <w:r>
        <w:rPr>
          <w:rFonts w:cs="Calibri" w:cstheme="minorHAnsi"/>
          <w:sz w:val="20"/>
          <w:szCs w:val="20"/>
          <w:highlight w:val="none"/>
        </w:rPr>
      </w:r>
      <w:r>
        <w:rPr>
          <w:rFonts w:cs="Calibri" w:cstheme="minorHAnsi"/>
          <w:sz w:val="20"/>
          <w:szCs w:val="20"/>
          <w:highlight w:val="none"/>
        </w:rPr>
      </w:r>
      <w:r>
        <w:rPr>
          <w:rFonts w:cs="Calibri" w:cstheme="minorHAnsi"/>
          <w:sz w:val="20"/>
          <w:szCs w:val="20"/>
          <w:highlight w:val="none"/>
        </w:rPr>
      </w:r>
      <w:r>
        <w:rPr>
          <w:rFonts w:cs="Calibri" w:cstheme="minorHAnsi"/>
          <w:sz w:val="20"/>
          <w:szCs w:val="20"/>
          <w:highlight w:val="none"/>
        </w:rPr>
      </w:r>
    </w:p>
    <w:p w14:paraId="1494559F">
      <w:pPr>
        <w:pStyle w:val="840"/>
        <w:widowControl w:val="false"/>
        <w:numPr>
          <w:ilvl w:val="0"/>
          <w:numId w:val="4"/>
        </w:numPr>
        <w:pBdr/>
        <w:spacing w:after="0" w:before="0"/>
        <w:ind w:hanging="567" w:left="567"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highlight w:val="none"/>
          <w:lang w:val="de-CH"/>
        </w:rPr>
      </w:r>
      <w:r/>
      <w:r>
        <w:rPr>
          <w:rFonts w:cs="Calibri" w:cstheme="minorHAnsi"/>
          <w:sz w:val="20"/>
          <w:szCs w:val="20"/>
          <w:highlight w:val="none"/>
          <w:lang w:val="de-CH"/>
        </w:rPr>
        <w:t xml:space="preserve">MAPSC = </w:t>
      </w:r>
      <w:r>
        <w:rPr>
          <w:rFonts w:ascii="Calibri" w:hAnsi="Calibri" w:cs="Calibri" w:asciiTheme="minorHAnsi" w:hAnsiTheme="minorHAnsi" w:cstheme="minorHAnsi"/>
          <w:sz w:val="20"/>
          <w:szCs w:val="20"/>
        </w:rPr>
        <w:t xml:space="preserve">Maximum approved passenger seating configuration </w:t>
      </w:r>
      <w:r>
        <w:rPr>
          <w:rFonts w:ascii="Calibri" w:hAnsi="Calibri" w:cs="Calibri" w:asciiTheme="minorHAnsi" w:hAnsiTheme="minorHAnsi" w:cstheme="minorHAnsi"/>
          <w:sz w:val="20"/>
          <w:szCs w:val="20"/>
          <w:lang w:val="de-CH"/>
        </w:rPr>
        <w:t xml:space="preserve">according aircraft TCDS.</w:t>
      </w:r>
      <w:r>
        <w:rPr>
          <w:rFonts w:cs="Calibri" w:cstheme="minorHAnsi"/>
          <w:sz w:val="20"/>
          <w:szCs w:val="20"/>
          <w:highlight w:val="none"/>
          <w:lang w:val="de-CH"/>
        </w:rPr>
      </w:r>
      <w:r>
        <w:rPr>
          <w:rFonts w:asciiTheme="minorHAnsi" w:hAnsiTheme="minorHAnsi"/>
          <w:sz w:val="20"/>
          <w:szCs w:val="20"/>
        </w:rPr>
      </w:r>
    </w:p>
    <w:p w14:paraId="167A39A8">
      <w:pPr>
        <w:widowControl w:val="false"/>
        <w:pBdr/>
        <w:spacing w:after="0" w:before="0"/>
        <w:ind w:firstLine="0" w:left="567"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highlight w:val="none"/>
          <w:lang w:val="de-CH"/>
        </w:rPr>
      </w:r>
      <w:r>
        <w:rPr>
          <w:rFonts w:cs="Calibri" w:cstheme="minorHAnsi"/>
          <w:sz w:val="20"/>
          <w:szCs w:val="20"/>
          <w:highlight w:val="none"/>
          <w:lang w:val="de-CH"/>
        </w:rPr>
      </w:r>
      <w:r>
        <w:rPr>
          <w:rFonts w:cs="Calibri" w:cstheme="minorHAnsi"/>
          <w:sz w:val="20"/>
          <w:szCs w:val="20"/>
          <w:highlight w:val="none"/>
          <w:lang w:val="de-CH"/>
        </w:rPr>
      </w:r>
    </w:p>
    <w:p w14:paraId="79C607F0">
      <w:pPr>
        <w:pStyle w:val="840"/>
        <w:widowControl w:val="false"/>
        <w:numPr>
          <w:ilvl w:val="0"/>
          <w:numId w:val="4"/>
        </w:numPr>
        <w:pBdr/>
        <w:spacing w:after="0" w:before="0"/>
        <w:ind w:hanging="567" w:left="567"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  <w:highlight w:val="none"/>
          <w:lang w:val="de-CH"/>
        </w:rPr>
      </w:r>
      <w:r>
        <w:rPr>
          <w:rFonts w:cs="Calibri" w:cstheme="minorHAnsi"/>
          <w:sz w:val="20"/>
          <w:szCs w:val="20"/>
          <w:highlight w:val="none"/>
          <w:lang w:val="de-CH"/>
        </w:rPr>
        <w:t xml:space="preserve">M</w:t>
      </w:r>
      <w:r>
        <w:rPr>
          <w:rFonts w:ascii="Calibri" w:hAnsi="Calibri" w:cs="Calibri" w:asciiTheme="minorHAnsi" w:hAnsiTheme="minorHAnsi" w:cstheme="minorHAnsi"/>
          <w:sz w:val="20"/>
          <w:szCs w:val="20"/>
          <w:lang w:val="de-CH"/>
        </w:rPr>
        <w:t xml:space="preserve">OPSC = </w:t>
      </w:r>
      <w:r>
        <w:rPr>
          <w:rFonts w:ascii="Calibri" w:hAnsi="Calibri" w:cs="Calibri" w:asciiTheme="minorHAnsi" w:hAnsiTheme="minorHAnsi" w:cstheme="minorHAnsi"/>
          <w:sz w:val="20"/>
          <w:szCs w:val="20"/>
        </w:rPr>
        <w:t xml:space="preserve">Maximum operational passenger seating configuration </w:t>
      </w:r>
      <w:r>
        <w:rPr>
          <w:rFonts w:ascii="Calibri" w:hAnsi="Calibri" w:cs="Calibri" w:asciiTheme="minorHAnsi" w:hAnsiTheme="minorHAnsi" w:cstheme="minorHAnsi"/>
          <w:sz w:val="20"/>
          <w:szCs w:val="20"/>
          <w:lang w:val="de-CH"/>
        </w:rPr>
        <w:t xml:space="preserve">certified </w:t>
      </w:r>
      <w:r>
        <w:rPr>
          <w:rFonts w:ascii="Calibri" w:hAnsi="Calibri" w:cs="Calibri" w:asciiTheme="minorHAnsi" w:hAnsiTheme="minorHAnsi" w:cstheme="minorHAnsi"/>
          <w:sz w:val="20"/>
          <w:szCs w:val="20"/>
          <w:lang w:val="de-CH"/>
        </w:rPr>
        <w:t xml:space="preserve">for take-off and landing according aircraft LOPA (Layout of Passenger Accommodation).</w:t>
      </w:r>
      <w:r>
        <w:rPr>
          <w:rFonts w:cs="Calibri" w:cstheme="minorHAnsi"/>
          <w:sz w:val="20"/>
          <w:szCs w:val="20"/>
          <w:highlight w:val="none"/>
          <w:lang w:val="de-CH"/>
        </w:rPr>
      </w:r>
      <w:r>
        <w:rPr>
          <w:rFonts w:cs="Calibri" w:cstheme="minorHAnsi"/>
          <w:sz w:val="20"/>
          <w:szCs w:val="20"/>
          <w:highlight w:val="none"/>
          <w:lang w:val="de-CH"/>
        </w:rPr>
      </w:r>
    </w:p>
    <w:p w14:paraId="7E0AC135">
      <w:pPr>
        <w:widowControl w:val="false"/>
        <w:pBdr/>
        <w:spacing w:after="0" w:before="0"/>
        <w:ind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</w:r>
    </w:p>
    <w:p w14:paraId="2576E300">
      <w:pPr>
        <w:widowControl w:val="false"/>
        <w:pBdr/>
        <w:spacing w:after="0" w:before="0"/>
        <w:ind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highlight w:val="none"/>
        </w:rPr>
      </w:r>
      <w:r>
        <w:rPr>
          <w:rFonts w:cs="Calibri" w:cstheme="minorHAnsi"/>
          <w:sz w:val="20"/>
          <w:highlight w:val="none"/>
        </w:rPr>
      </w:r>
    </w:p>
    <w:p w14:paraId="419AA71E">
      <w:pPr>
        <w:widowControl w:val="false"/>
        <w:pBdr/>
        <w:spacing w:after="0" w:before="0"/>
        <w:ind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highlight w:val="none"/>
        </w:rPr>
      </w:r>
      <w:r>
        <w:rPr>
          <w:rFonts w:cs="Calibri" w:cstheme="minorHAnsi"/>
          <w:sz w:val="20"/>
          <w:highlight w:val="none"/>
        </w:rPr>
      </w:r>
      <w:r>
        <w:rPr>
          <w:rFonts w:cs="Calibri" w:cstheme="minorHAnsi"/>
          <w:sz w:val="20"/>
          <w:highlight w:val="none"/>
        </w:rPr>
      </w:r>
    </w:p>
    <w:p w14:paraId="265AEA8E">
      <w:pPr>
        <w:widowControl w:val="false"/>
        <w:pBdr/>
        <w:spacing w:after="0" w:before="0"/>
        <w:ind w:firstLine="0" w:left="0"/>
        <w:contextualSpacing w:val="false"/>
        <w:rPr>
          <w:rFonts w:asciiTheme="minorHAnsi" w:hAnsiTheme="minorHAnsi"/>
          <w:sz w:val="20"/>
          <w:szCs w:val="20"/>
        </w:rPr>
      </w:pPr>
      <w:r>
        <w:rPr>
          <w:rFonts w:cs="Calibri" w:cstheme="minorHAnsi"/>
          <w:sz w:val="20"/>
          <w:highlight w:val="none"/>
        </w:rPr>
      </w:r>
      <w:r>
        <w:rPr>
          <w:rFonts w:cs="Calibri" w:cstheme="minorHAnsi"/>
          <w:sz w:val="20"/>
          <w:highlight w:val="none"/>
        </w:rPr>
      </w:r>
      <w:r>
        <w:rPr>
          <w:rFonts w:cs="Calibri" w:cstheme="minorHAnsi"/>
          <w:sz w:val="20"/>
          <w:highlight w:val="none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h="16838" w:orient="portrait" w:w="11906"/>
      <w:pgMar w:top="1104" w:right="851" w:bottom="950" w:left="851" w:header="270" w:footer="49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g Caslon">
    <w:panose1 w:val="05000600020000020004"/>
  </w:font>
  <w:font w:name="Bookman Old Style">
    <w:panose1 w:val="02050604050505020204"/>
  </w:font>
  <w:font w:name="Calibri">
    <w:panose1 w:val="020F0502020204030204"/>
  </w:font>
  <w:font w:name="Lucida Sans">
    <w:panose1 w:val="020B0602030504020204"/>
  </w:font>
  <w:font w:name="Liberation Sans">
    <w:panose1 w:val="020B0604020202020204"/>
  </w:font>
  <w:font w:name="Lucida Grande">
    <w:panose1 w:val="050006000200000200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tabs>
        <w:tab w:val="clear" w:leader="none" w:pos="4536"/>
        <w:tab w:val="center" w:leader="none" w:pos="5130"/>
        <w:tab w:val="clear" w:leader="none" w:pos="9000"/>
        <w:tab w:val="right" w:leader="none" w:pos="10170"/>
      </w:tabs>
      <w:spacing/>
      <w:ind/>
      <w:rPr/>
    </w:pPr>
    <w:r>
      <w:rPr>
        <w:rFonts w:ascii="Calibri" w:hAnsi="Calibri"/>
        <w:b/>
        <w:sz w:val="20"/>
      </w:rPr>
      <w:t xml:space="preserve">FORM SM 76C Issue N° </w:t>
    </w:r>
    <w:r>
      <w:rPr>
        <w:rFonts w:ascii="Calibri" w:hAnsi="Calibri"/>
        <w:b/>
        <w:sz w:val="20"/>
        <w:lang w:val="de-CH"/>
      </w:rPr>
      <w:t xml:space="preserve">10</w:t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fldChar w:fldCharType="begin"/>
    </w:r>
    <w:r>
      <w:rPr>
        <w:rFonts w:ascii="Calibri" w:hAnsi="Calibri"/>
        <w:b/>
        <w:sz w:val="20"/>
      </w:rPr>
      <w:instrText xml:space="preserve"> PAGE </w:instrText>
    </w:r>
    <w:r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sz w:val="20"/>
      </w:rPr>
      <w:t xml:space="preserve">2</w:t>
    </w:r>
    <w:r>
      <w:rPr>
        <w:rFonts w:ascii="Calibri" w:hAnsi="Calibri"/>
        <w:b/>
        <w:sz w:val="20"/>
      </w:rPr>
      <w:fldChar w:fldCharType="end"/>
    </w:r>
    <w:r>
      <w:rPr>
        <w:rFonts w:ascii="Calibri" w:hAnsi="Calibri"/>
        <w:b/>
        <w:sz w:val="20"/>
      </w:rPr>
      <w:t xml:space="preserve"> of </w:t>
    </w:r>
    <w:r>
      <w:rPr>
        <w:rFonts w:ascii="Calibri" w:hAnsi="Calibri"/>
        <w:b/>
        <w:sz w:val="20"/>
      </w:rPr>
      <w:fldChar w:fldCharType="begin"/>
    </w:r>
    <w:r>
      <w:rPr>
        <w:rFonts w:ascii="Calibri" w:hAnsi="Calibri"/>
        <w:b/>
        <w:sz w:val="20"/>
      </w:rPr>
      <w:instrText xml:space="preserve"> NUMPAGES </w:instrText>
    </w:r>
    <w:r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sz w:val="20"/>
      </w:rPr>
      <w:t xml:space="preserve">6</w:t>
    </w:r>
    <w:r>
      <w:rPr>
        <w:rFonts w:ascii="Calibri" w:hAnsi="Calibri"/>
        <w:b/>
        <w:sz w:val="20"/>
      </w:rPr>
      <w:fldChar w:fldCharType="end"/>
    </w:r>
    <w:r>
      <w:rPr>
        <w:rStyle w:val="830"/>
        <w:rFonts w:ascii="Calibri" w:hAnsi="Calibri" w:asciiTheme="minorHAnsi" w:hAnsiTheme="minorHAnsi"/>
        <w:b/>
        <w:sz w:val="20"/>
      </w:rPr>
      <w:tab/>
    </w:r>
    <w:sdt>
      <w:sdtPr>
        <w15:appearance w15:val="boundingBox"/>
        <w:id w:val="927003352"/>
        <w:placeholder>
          <w:docPart w:val="DefaultPlaceholder_-1854013437"/>
        </w:placeholder>
        <w:date w:fullDate="2026-04-30T23:00:00Z">
          <w:calendar w:val="gregorian"/>
          <w:dateFormat w:val="dd MMMM yyyy"/>
          <w:lid w:val="en-GB"/>
        </w:date>
        <w:rPr/>
      </w:sdtPr>
      <w:sdtContent>
        <w:r>
          <w:rPr>
            <w:rStyle w:val="830"/>
            <w:rFonts w:ascii="Calibri" w:hAnsi="Calibri" w:asciiTheme="minorHAnsi" w:hAnsiTheme="minorHAnsi"/>
            <w:b/>
            <w:sz w:val="20"/>
          </w:rPr>
          <w:t xml:space="preserve">01 May 2026</w:t>
        </w:r>
      </w:sdtContent>
    </w:sdt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tabs>
        <w:tab w:val="clear" w:leader="none" w:pos="4536"/>
        <w:tab w:val="center" w:leader="none" w:pos="5130"/>
        <w:tab w:val="clear" w:leader="none" w:pos="9000"/>
        <w:tab w:val="right" w:leader="none" w:pos="10206"/>
        <w:tab w:val="right" w:leader="none" w:pos="10260"/>
      </w:tabs>
      <w:spacing/>
      <w:ind/>
      <w:rPr>
        <w:rFonts w:ascii="Bookman Old Style" w:hAnsi="Bookman Old Style"/>
        <w:b/>
        <w:sz w:val="20"/>
      </w:rPr>
    </w:pPr>
    <w:r>
      <w:rPr>
        <w:rFonts w:ascii="Calibri" w:hAnsi="Calibri"/>
        <w:b/>
        <w:sz w:val="20"/>
      </w:rPr>
      <w:t xml:space="preserve">FORM SM 76C Issue N° </w:t>
    </w:r>
    <w:r>
      <w:rPr>
        <w:rFonts w:ascii="Calibri" w:hAnsi="Calibri"/>
        <w:b/>
        <w:sz w:val="20"/>
        <w:lang w:val="de-CH"/>
      </w:rPr>
      <w:t xml:space="preserve">10</w:t>
    </w:r>
    <w:r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fldChar w:fldCharType="begin"/>
    </w:r>
    <w:r>
      <w:rPr>
        <w:rFonts w:ascii="Calibri" w:hAnsi="Calibri"/>
        <w:b/>
        <w:sz w:val="20"/>
      </w:rPr>
      <w:instrText xml:space="preserve"> PAGE </w:instrText>
    </w:r>
    <w:r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sz w:val="20"/>
      </w:rPr>
      <w:t xml:space="preserve">1</w:t>
    </w:r>
    <w:r>
      <w:rPr>
        <w:rFonts w:ascii="Calibri" w:hAnsi="Calibri"/>
        <w:b/>
        <w:sz w:val="20"/>
      </w:rPr>
      <w:fldChar w:fldCharType="end"/>
    </w:r>
    <w:r>
      <w:rPr>
        <w:rFonts w:ascii="Calibri" w:hAnsi="Calibri"/>
        <w:b/>
        <w:sz w:val="20"/>
      </w:rPr>
      <w:t xml:space="preserve"> of </w:t>
    </w:r>
    <w:r>
      <w:rPr>
        <w:rFonts w:ascii="Calibri" w:hAnsi="Calibri"/>
        <w:b/>
        <w:sz w:val="20"/>
      </w:rPr>
      <w:fldChar w:fldCharType="begin"/>
    </w:r>
    <w:r>
      <w:rPr>
        <w:rFonts w:ascii="Calibri" w:hAnsi="Calibri"/>
        <w:b/>
        <w:sz w:val="20"/>
      </w:rPr>
      <w:instrText xml:space="preserve"> NUMPAGES </w:instrText>
    </w:r>
    <w:r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sz w:val="20"/>
      </w:rPr>
      <w:t xml:space="preserve">6</w:t>
    </w:r>
    <w:r>
      <w:rPr>
        <w:rFonts w:ascii="Calibri" w:hAnsi="Calibri"/>
        <w:b/>
        <w:sz w:val="20"/>
      </w:rPr>
      <w:fldChar w:fldCharType="end"/>
    </w:r>
    <w:r>
      <w:rPr>
        <w:rStyle w:val="830"/>
        <w:rFonts w:ascii="Calibri" w:hAnsi="Calibri" w:asciiTheme="minorHAnsi" w:hAnsiTheme="minorHAnsi"/>
        <w:b/>
        <w:sz w:val="20"/>
      </w:rPr>
      <w:tab/>
    </w:r>
    <w:sdt>
      <w:sdtPr>
        <w15:appearance w15:val="boundingBox"/>
        <w:id w:val="-1867509481"/>
        <w:placeholder>
          <w:docPart w:val="DefaultPlaceholder_-1854013437"/>
        </w:placeholder>
        <w:date w:fullDate="2026-04-30T23:00:00Z">
          <w:calendar w:val="gregorian"/>
          <w:dateFormat w:val="dd MMMM yyyy"/>
          <w:lid w:val="en-GB"/>
        </w:date>
        <w:rPr/>
      </w:sdtPr>
      <w:sdtContent>
        <w:r>
          <w:rPr>
            <w:rStyle w:val="830"/>
            <w:rFonts w:ascii="Calibri" w:hAnsi="Calibri" w:asciiTheme="minorHAnsi" w:hAnsiTheme="minorHAnsi"/>
            <w:b/>
            <w:sz w:val="20"/>
          </w:rPr>
          <w:t xml:space="preserve">01 May 2026</w:t>
        </w:r>
      </w:sdtContent>
    </w:sdt>
    <w:r>
      <w:rPr>
        <w:rFonts w:ascii="Calibri" w:hAnsi="Calibri"/>
        <w:b/>
        <w:sz w:val="20"/>
      </w:rPr>
      <w:t xml:space="preserve"> </w:t>
    </w:r>
    <w:r>
      <w:rPr>
        <w:rFonts w:ascii="Bookman Old Style" w:hAnsi="Bookman Old Style"/>
        <w:b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67665" cy="479425"/>
              <wp:effectExtent l="0" t="0" r="0" b="0"/>
              <wp:docPr id="1" name="Picture 3" descr="Logo, 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3" descr="Logo, icon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67665" cy="479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8.95pt;height:37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tabs>
        <w:tab w:val="left" w:leader="none" w:pos="2780"/>
        <w:tab w:val="left" w:leader="none" w:pos="4482"/>
        <w:tab w:val="center" w:leader="none" w:pos="4513"/>
        <w:tab w:val="center" w:leader="none" w:pos="5102"/>
        <w:tab w:val="right" w:leader="none" w:pos="9026"/>
      </w:tabs>
      <w:spacing/>
      <w:ind/>
      <w:jc w:val="left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  <w:tab/>
      <w:tab/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35000" cy="827405"/>
              <wp:effectExtent l="0" t="0" r="0" b="0"/>
              <wp:docPr id="2" name="Picture 4" descr="Logo, 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4" descr="Logo, icon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35000" cy="8274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0.00pt;height:65.1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Bookman Old Style" w:hAnsi="Bookman Old Style"/>
        <w:b/>
        <w:sz w:val="32"/>
        <w:szCs w:val="32"/>
      </w:rPr>
    </w:r>
  </w:p>
  <w:p>
    <w:pPr>
      <w:pStyle w:val="841"/>
      <w:pBdr/>
      <w:spacing/>
      <w:ind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REPUBLIC of SAN MARINO</w:t>
    </w:r>
    <w:r>
      <w:rPr>
        <w:rFonts w:ascii="Bookman Old Style" w:hAnsi="Bookman Old Style"/>
        <w:b/>
        <w:sz w:val="28"/>
        <w:szCs w:val="28"/>
      </w:rPr>
    </w:r>
  </w:p>
  <w:p>
    <w:pPr>
      <w:pStyle w:val="841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 xml:space="preserve">CIVIL AVIATION AUTHORITY</w:t>
    </w:r>
    <w:r>
      <w:rPr>
        <w:rFonts w:ascii="Bookman Old Style" w:hAnsi="Bookman Old Style"/>
        <w:b/>
      </w:rPr>
    </w:r>
  </w:p>
  <w:p>
    <w:pPr>
      <w:pStyle w:val="841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</w:r>
    <w:r>
      <w:rPr>
        <w:rFonts w:ascii="Bookman Old Style" w:hAnsi="Bookman Old Style"/>
        <w:b/>
      </w:rPr>
    </w:r>
  </w:p>
  <w:p>
    <w:pPr>
      <w:pStyle w:val="841"/>
      <w:pBdr/>
      <w:spacing/>
      <w:ind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TEL: +378 (0549) 941539| FAX: +378 (0549) 970525| EMAIL: registration@smar.aero</w:t>
    </w:r>
    <w:r>
      <w:rPr>
        <w:rFonts w:ascii="Bookman Old Style" w:hAnsi="Bookman Old Style"/>
        <w:sz w:val="20"/>
      </w:rPr>
    </w:r>
  </w:p>
  <w:p>
    <w:pPr>
      <w:pStyle w:val="841"/>
      <w:pBdr/>
      <w:tabs>
        <w:tab w:val="left" w:leader="none" w:pos="3860"/>
        <w:tab w:val="center" w:leader="none" w:pos="4513"/>
        <w:tab w:val="right" w:leader="none" w:pos="9026"/>
      </w:tabs>
      <w:spacing/>
      <w:ind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ab/>
      <w:tab/>
    </w:r>
    <w:r>
      <w:rPr>
        <w:rFonts w:ascii="Bookman Old Style" w:hAnsi="Bookman Old Style"/>
        <w:sz w:val="22"/>
        <w:szCs w:val="22"/>
      </w:rPr>
    </w:r>
  </w:p>
  <w:p>
    <w:pPr>
      <w:pStyle w:val="841"/>
      <w:pBdr>
        <w:bottom w:val="single" w:color="d9d9d9" w:sz="6" w:space="1"/>
      </w:pBdr>
      <w:spacing/>
      <w:ind/>
      <w:jc w:val="center"/>
      <w:rPr>
        <w:rFonts w:ascii="Bookman Old Style" w:hAnsi="Bookman Old Style" w:cs="Big Caslon"/>
        <w:i/>
        <w:sz w:val="22"/>
        <w:szCs w:val="22"/>
        <w:lang w:val="en-US" w:eastAsia="fr-FR"/>
      </w:rPr>
    </w:pPr>
    <w:r>
      <w:rPr>
        <w:rFonts w:ascii="Bookman Old Style" w:hAnsi="Bookman Old Style" w:cs="Big Caslon"/>
        <w:i/>
        <w:sz w:val="22"/>
        <w:szCs w:val="22"/>
        <w:lang w:val="en-US" w:eastAsia="fr-FR"/>
      </w:rPr>
      <w:t xml:space="preserve">CAR OPS 3 INSTRUMENTS AND EQUIPMENT COMPLIANCE STATEMENT (HELICOPTER)</w:t>
    </w:r>
    <w:r>
      <w:rPr>
        <w:rFonts w:ascii="Bookman Old Style" w:hAnsi="Bookman Old Style" w:cs="Big Caslon"/>
        <w:i/>
        <w:sz w:val="22"/>
        <w:szCs w:val="22"/>
        <w:lang w:val="en-US" w:eastAsia="fr-F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lowerLetter"/>
      <w:pPr>
        <w:pBdr/>
        <w:tabs>
          <w:tab w:val="num" w:leader="none" w:pos="0"/>
        </w:tabs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(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(%1)"/>
      <w:numFmt w:val="lowerLetter"/>
      <w:pPr>
        <w:pBdr/>
        <w:tabs>
          <w:tab w:val="num" w:leader="none" w:pos="0"/>
        </w:tabs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23"/>
    <w:next w:val="82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23"/>
    <w:next w:val="82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823"/>
    <w:next w:val="82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23"/>
    <w:next w:val="82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23"/>
    <w:next w:val="82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23"/>
    <w:next w:val="82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23"/>
    <w:next w:val="82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23"/>
    <w:next w:val="82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2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2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25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2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2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2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2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2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23"/>
    <w:next w:val="82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2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23"/>
    <w:next w:val="82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2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23"/>
    <w:next w:val="82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2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23"/>
    <w:next w:val="82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2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2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2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25"/>
    <w:link w:val="841"/>
    <w:uiPriority w:val="99"/>
    <w:pPr>
      <w:pBdr/>
      <w:spacing/>
      <w:ind/>
    </w:pPr>
  </w:style>
  <w:style w:type="character" w:styleId="179">
    <w:name w:val="Footer Char"/>
    <w:basedOn w:val="825"/>
    <w:link w:val="839"/>
    <w:uiPriority w:val="99"/>
    <w:pPr>
      <w:pBdr/>
      <w:spacing/>
      <w:ind/>
    </w:pPr>
  </w:style>
  <w:style w:type="paragraph" w:styleId="181">
    <w:name w:val="footnote text"/>
    <w:basedOn w:val="82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2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2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2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2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2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23"/>
    <w:next w:val="823"/>
    <w:uiPriority w:val="39"/>
    <w:unhideWhenUsed/>
    <w:pPr>
      <w:pBdr/>
      <w:spacing w:after="100"/>
      <w:ind/>
    </w:pPr>
  </w:style>
  <w:style w:type="paragraph" w:styleId="190">
    <w:name w:val="toc 2"/>
    <w:basedOn w:val="823"/>
    <w:next w:val="823"/>
    <w:uiPriority w:val="39"/>
    <w:unhideWhenUsed/>
    <w:pPr>
      <w:pBdr/>
      <w:spacing w:after="100"/>
      <w:ind w:left="220"/>
    </w:pPr>
  </w:style>
  <w:style w:type="paragraph" w:styleId="191">
    <w:name w:val="toc 3"/>
    <w:basedOn w:val="823"/>
    <w:next w:val="823"/>
    <w:uiPriority w:val="39"/>
    <w:unhideWhenUsed/>
    <w:pPr>
      <w:pBdr/>
      <w:spacing w:after="100"/>
      <w:ind w:left="440"/>
    </w:pPr>
  </w:style>
  <w:style w:type="paragraph" w:styleId="192">
    <w:name w:val="toc 4"/>
    <w:basedOn w:val="823"/>
    <w:next w:val="823"/>
    <w:uiPriority w:val="39"/>
    <w:unhideWhenUsed/>
    <w:pPr>
      <w:pBdr/>
      <w:spacing w:after="100"/>
      <w:ind w:left="660"/>
    </w:pPr>
  </w:style>
  <w:style w:type="paragraph" w:styleId="193">
    <w:name w:val="toc 5"/>
    <w:basedOn w:val="823"/>
    <w:next w:val="823"/>
    <w:uiPriority w:val="39"/>
    <w:unhideWhenUsed/>
    <w:pPr>
      <w:pBdr/>
      <w:spacing w:after="100"/>
      <w:ind w:left="880"/>
    </w:pPr>
  </w:style>
  <w:style w:type="paragraph" w:styleId="194">
    <w:name w:val="toc 6"/>
    <w:basedOn w:val="823"/>
    <w:next w:val="823"/>
    <w:uiPriority w:val="39"/>
    <w:unhideWhenUsed/>
    <w:pPr>
      <w:pBdr/>
      <w:spacing w:after="100"/>
      <w:ind w:left="1100"/>
    </w:pPr>
  </w:style>
  <w:style w:type="paragraph" w:styleId="195">
    <w:name w:val="toc 7"/>
    <w:basedOn w:val="823"/>
    <w:next w:val="823"/>
    <w:uiPriority w:val="39"/>
    <w:unhideWhenUsed/>
    <w:pPr>
      <w:pBdr/>
      <w:spacing w:after="100"/>
      <w:ind w:left="1320"/>
    </w:pPr>
  </w:style>
  <w:style w:type="paragraph" w:styleId="196">
    <w:name w:val="toc 8"/>
    <w:basedOn w:val="823"/>
    <w:next w:val="823"/>
    <w:uiPriority w:val="39"/>
    <w:unhideWhenUsed/>
    <w:pPr>
      <w:pBdr/>
      <w:spacing w:after="100"/>
      <w:ind w:left="1540"/>
    </w:pPr>
  </w:style>
  <w:style w:type="paragraph" w:styleId="197">
    <w:name w:val="toc 9"/>
    <w:basedOn w:val="823"/>
    <w:next w:val="823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23"/>
    <w:next w:val="823"/>
    <w:uiPriority w:val="99"/>
    <w:unhideWhenUsed/>
    <w:pPr>
      <w:pBdr/>
      <w:spacing w:after="0" w:afterAutospacing="0"/>
      <w:ind/>
    </w:pPr>
  </w:style>
  <w:style w:type="paragraph" w:styleId="823" w:default="1">
    <w:name w:val="Normal"/>
    <w:qFormat/>
    <w:pPr>
      <w:widowControl w:val="true"/>
      <w:pBdr/>
      <w:tabs>
        <w:tab w:val="left" w:leader="none" w:pos="720"/>
      </w:tabs>
      <w:bidi w:val="false"/>
      <w:spacing w:after="0" w:before="240" w:line="240" w:lineRule="exact"/>
      <w:ind/>
      <w:jc w:val="both"/>
    </w:pPr>
    <w:rPr>
      <w:rFonts w:ascii="Arial" w:hAnsi="Arial" w:eastAsia="Times New Roman" w:cs="Times New Roman"/>
      <w:color w:val="auto"/>
      <w:spacing w:val="4"/>
      <w:sz w:val="19"/>
      <w:szCs w:val="20"/>
      <w:lang w:val="en-GB" w:eastAsia="zh-CN" w:bidi="ar-SA"/>
    </w:rPr>
  </w:style>
  <w:style w:type="paragraph" w:styleId="824">
    <w:name w:val="Heading 3"/>
    <w:basedOn w:val="823"/>
    <w:next w:val="823"/>
    <w:link w:val="826"/>
    <w:qFormat/>
    <w:pPr>
      <w:keepNext w:val="true"/>
      <w:pBdr/>
      <w:tabs>
        <w:tab w:val="clear" w:leader="none" w:pos="720"/>
      </w:tabs>
      <w:spacing w:after="0" w:before="0" w:line="240" w:lineRule="auto"/>
      <w:ind/>
      <w:jc w:val="left"/>
      <w:outlineLvl w:val="2"/>
    </w:pPr>
    <w:rPr>
      <w:rFonts w:ascii="Times New Roman" w:hAnsi="Times New Roman"/>
      <w:spacing w:val="0"/>
      <w:sz w:val="28"/>
      <w:szCs w:val="24"/>
      <w:lang w:val="en-US" w:eastAsia="nl-NL"/>
    </w:rPr>
  </w:style>
  <w:style w:type="character" w:styleId="82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26" w:customStyle="1">
    <w:name w:val="Titolo 3 Carattere"/>
    <w:basedOn w:val="825"/>
    <w:link w:val="824"/>
    <w:qFormat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val="en-US" w:eastAsia="nl-NL"/>
    </w:rPr>
  </w:style>
  <w:style w:type="character" w:styleId="827" w:customStyle="1">
    <w:name w:val="Piè di pagina Carattere"/>
    <w:basedOn w:val="825"/>
    <w:link w:val="839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8"/>
      <w:szCs w:val="20"/>
      <w:lang w:val="en-GB" w:eastAsia="zh-CN"/>
    </w:rPr>
  </w:style>
  <w:style w:type="character" w:styleId="828" w:customStyle="1">
    <w:name w:val="Intestazione Carattere"/>
    <w:basedOn w:val="825"/>
    <w:link w:val="841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val="en-GB" w:eastAsia="zh-CN"/>
    </w:rPr>
  </w:style>
  <w:style w:type="character" w:styleId="829" w:customStyle="1">
    <w:name w:val="Testo fumetto Carattere"/>
    <w:basedOn w:val="825"/>
    <w:link w:val="842"/>
    <w:uiPriority w:val="99"/>
    <w:semiHidden/>
    <w:qFormat/>
    <w:pPr>
      <w:pBdr/>
      <w:spacing/>
      <w:ind/>
    </w:pPr>
    <w:rPr>
      <w:rFonts w:ascii="Lucida Grande" w:hAnsi="Lucida Grande" w:eastAsia="Times New Roman" w:cs="Lucida Grande"/>
      <w:spacing w:val="4"/>
      <w:sz w:val="18"/>
      <w:szCs w:val="18"/>
      <w:lang w:val="en-GB" w:eastAsia="zh-CN"/>
    </w:rPr>
  </w:style>
  <w:style w:type="character" w:styleId="830">
    <w:name w:val="page number"/>
    <w:basedOn w:val="825"/>
    <w:uiPriority w:val="99"/>
    <w:semiHidden/>
    <w:unhideWhenUsed/>
    <w:pPr>
      <w:pBdr/>
      <w:spacing/>
      <w:ind/>
    </w:pPr>
  </w:style>
  <w:style w:type="character" w:styleId="831">
    <w:name w:val="Placeholder Text"/>
    <w:basedOn w:val="825"/>
    <w:uiPriority w:val="99"/>
    <w:semiHidden/>
    <w:qFormat/>
    <w:pPr>
      <w:pBdr/>
      <w:spacing/>
      <w:ind/>
    </w:pPr>
    <w:rPr>
      <w:color w:val="808080"/>
    </w:rPr>
  </w:style>
  <w:style w:type="character" w:styleId="832">
    <w:name w:val="line number"/>
    <w:pPr>
      <w:pBdr/>
      <w:spacing/>
      <w:ind/>
    </w:pPr>
  </w:style>
  <w:style w:type="paragraph" w:styleId="833">
    <w:name w:val="Heading"/>
    <w:basedOn w:val="823"/>
    <w:next w:val="834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4">
    <w:name w:val="Body Text"/>
    <w:basedOn w:val="823"/>
    <w:pPr>
      <w:pBdr/>
      <w:spacing w:after="140" w:before="0" w:line="276" w:lineRule="auto"/>
      <w:ind/>
    </w:pPr>
  </w:style>
  <w:style w:type="paragraph" w:styleId="835">
    <w:name w:val="List"/>
    <w:basedOn w:val="834"/>
    <w:pPr>
      <w:pBdr/>
      <w:spacing/>
      <w:ind/>
    </w:pPr>
    <w:rPr>
      <w:rFonts w:cs="Lucida Sans"/>
    </w:rPr>
  </w:style>
  <w:style w:type="paragraph" w:styleId="836">
    <w:name w:val="Caption"/>
    <w:basedOn w:val="82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7">
    <w:name w:val="Index"/>
    <w:basedOn w:val="823"/>
    <w:qFormat/>
    <w:pPr>
      <w:suppressLineNumbers w:val="true"/>
      <w:pBdr/>
      <w:spacing/>
      <w:ind/>
    </w:pPr>
    <w:rPr>
      <w:rFonts w:cs="Lucida Sans"/>
    </w:rPr>
  </w:style>
  <w:style w:type="paragraph" w:styleId="838">
    <w:name w:val="Header and Footer"/>
    <w:basedOn w:val="823"/>
    <w:qFormat/>
    <w:pPr>
      <w:pBdr/>
      <w:spacing/>
      <w:ind/>
    </w:pPr>
  </w:style>
  <w:style w:type="paragraph" w:styleId="839">
    <w:name w:val="Footer"/>
    <w:basedOn w:val="823"/>
    <w:link w:val="827"/>
    <w:uiPriority w:val="99"/>
    <w:pPr>
      <w:pBdr/>
      <w:tabs>
        <w:tab w:val="clear" w:leader="none" w:pos="720"/>
        <w:tab w:val="center" w:leader="none" w:pos="4536"/>
        <w:tab w:val="right" w:leader="none" w:pos="9000"/>
      </w:tabs>
      <w:spacing w:after="0" w:before="0"/>
      <w:ind/>
    </w:pPr>
    <w:rPr>
      <w:sz w:val="18"/>
    </w:rPr>
  </w:style>
  <w:style w:type="paragraph" w:styleId="840">
    <w:name w:val="List Paragraph"/>
    <w:basedOn w:val="823"/>
    <w:uiPriority w:val="34"/>
    <w:qFormat/>
    <w:pPr>
      <w:pBdr/>
      <w:tabs>
        <w:tab w:val="clear" w:leader="none" w:pos="720"/>
      </w:tabs>
      <w:spacing w:after="0" w:before="0" w:line="240" w:lineRule="auto"/>
      <w:ind w:left="720"/>
      <w:contextualSpacing w:val="true"/>
    </w:pPr>
    <w:rPr>
      <w:rFonts w:ascii="Calibri" w:hAnsi="Calibri" w:eastAsia="Calibri"/>
      <w:spacing w:val="0"/>
      <w:sz w:val="22"/>
      <w:szCs w:val="22"/>
      <w:lang w:eastAsia="en-US"/>
    </w:rPr>
  </w:style>
  <w:style w:type="paragraph" w:styleId="841">
    <w:name w:val="Header"/>
    <w:basedOn w:val="823"/>
    <w:link w:val="828"/>
    <w:uiPriority w:val="99"/>
    <w:unhideWhenUsed/>
    <w:pPr>
      <w:pBdr/>
      <w:tabs>
        <w:tab w:val="clear" w:leader="none" w:pos="720"/>
        <w:tab w:val="center" w:leader="none" w:pos="4513"/>
        <w:tab w:val="right" w:leader="none" w:pos="9026"/>
      </w:tabs>
      <w:spacing w:after="0" w:before="0" w:line="240" w:lineRule="auto"/>
      <w:ind/>
    </w:pPr>
  </w:style>
  <w:style w:type="paragraph" w:styleId="842">
    <w:name w:val="Balloon Text"/>
    <w:basedOn w:val="823"/>
    <w:link w:val="829"/>
    <w:uiPriority w:val="99"/>
    <w:semiHidden/>
    <w:unhideWhenUsed/>
    <w:qFormat/>
    <w:pPr>
      <w:pBdr/>
      <w:spacing w:after="0" w:before="0" w:line="240" w:lineRule="auto"/>
      <w:ind/>
    </w:pPr>
    <w:rPr>
      <w:rFonts w:ascii="Lucida Grande" w:hAnsi="Lucida Grande" w:cs="Lucida Grande"/>
      <w:sz w:val="18"/>
      <w:szCs w:val="18"/>
    </w:rPr>
  </w:style>
  <w:style w:type="paragraph" w:styleId="843">
    <w:name w:val="Normal (Web)"/>
    <w:basedOn w:val="823"/>
    <w:uiPriority w:val="99"/>
    <w:unhideWhenUsed/>
    <w:qFormat/>
    <w:pPr>
      <w:pBdr/>
      <w:tabs>
        <w:tab w:val="clear" w:leader="none" w:pos="720"/>
      </w:tabs>
      <w:spacing w:afterAutospacing="1" w:beforeAutospacing="1" w:line="240" w:lineRule="auto"/>
      <w:ind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paragraph" w:styleId="844">
    <w:name w:val="No Spacing"/>
    <w:uiPriority w:val="1"/>
    <w:qFormat/>
    <w:pPr>
      <w:widowControl w:val="true"/>
      <w:pBdr/>
      <w:tabs>
        <w:tab w:val="left" w:leader="none" w:pos="720"/>
      </w:tabs>
      <w:bidi w:val="false"/>
      <w:spacing w:after="0" w:before="0"/>
      <w:ind/>
      <w:jc w:val="both"/>
    </w:pPr>
    <w:rPr>
      <w:rFonts w:ascii="Arial" w:hAnsi="Arial" w:eastAsia="Times New Roman" w:cs="Times New Roman"/>
      <w:color w:val="auto"/>
      <w:spacing w:val="4"/>
      <w:sz w:val="19"/>
      <w:szCs w:val="20"/>
      <w:lang w:val="en-GB" w:eastAsia="zh-CN" w:bidi="ar-SA"/>
    </w:rPr>
  </w:style>
  <w:style w:type="numbering" w:styleId="845" w:default="1">
    <w:name w:val="No List"/>
    <w:uiPriority w:val="99"/>
    <w:semiHidden/>
    <w:unhideWhenUsed/>
    <w:qFormat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8B19-FFC4-410F-A7F5-28132819B705}"/>
      </w:docPartPr>
      <w:docPartBody>
        <w:p>
          <w:pPr>
            <w:pBdr/>
            <w:spacing/>
            <w:ind/>
            <w:rPr/>
          </w:pPr>
          <w:r>
            <w:rPr>
              <w:rStyle w:val="1317"/>
            </w:rPr>
            <w:t xml:space="preserve">Click or tap to enter a date.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313"/>
    <w:next w:val="1313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8">
    <w:name w:val="Heading 2"/>
    <w:basedOn w:val="1313"/>
    <w:next w:val="1313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9">
    <w:name w:val="Heading 3"/>
    <w:basedOn w:val="1313"/>
    <w:next w:val="1313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313"/>
    <w:next w:val="1313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313"/>
    <w:next w:val="1313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313"/>
    <w:next w:val="1313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313"/>
    <w:next w:val="1313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313"/>
    <w:next w:val="1313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313"/>
    <w:next w:val="1313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31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314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31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1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14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1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14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14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14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7">
    <w:name w:val="Title"/>
    <w:basedOn w:val="1313"/>
    <w:next w:val="1313"/>
    <w:link w:val="4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Title Char"/>
    <w:basedOn w:val="1314"/>
    <w:link w:val="4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9">
    <w:name w:val="Subtitle"/>
    <w:basedOn w:val="1313"/>
    <w:next w:val="1313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314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313"/>
    <w:next w:val="1313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314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313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3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313"/>
    <w:next w:val="1313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314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3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313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3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314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314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3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3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313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314"/>
    <w:link w:val="434"/>
    <w:uiPriority w:val="99"/>
    <w:pPr>
      <w:pBdr/>
      <w:spacing/>
      <w:ind/>
    </w:pPr>
  </w:style>
  <w:style w:type="paragraph" w:styleId="436">
    <w:name w:val="Footer"/>
    <w:basedOn w:val="1313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314"/>
    <w:link w:val="436"/>
    <w:uiPriority w:val="99"/>
    <w:pPr>
      <w:pBdr/>
      <w:spacing/>
      <w:ind/>
    </w:pPr>
  </w:style>
  <w:style w:type="paragraph" w:styleId="438">
    <w:name w:val="Caption"/>
    <w:basedOn w:val="1313"/>
    <w:next w:val="13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313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314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313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314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3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3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313"/>
    <w:next w:val="1313"/>
    <w:uiPriority w:val="39"/>
    <w:unhideWhenUsed/>
    <w:pPr>
      <w:pBdr/>
      <w:spacing w:after="100"/>
      <w:ind/>
    </w:pPr>
  </w:style>
  <w:style w:type="paragraph" w:styleId="448">
    <w:name w:val="toc 2"/>
    <w:basedOn w:val="1313"/>
    <w:next w:val="1313"/>
    <w:uiPriority w:val="39"/>
    <w:unhideWhenUsed/>
    <w:pPr>
      <w:pBdr/>
      <w:spacing w:after="100"/>
      <w:ind w:left="220"/>
    </w:pPr>
  </w:style>
  <w:style w:type="paragraph" w:styleId="449">
    <w:name w:val="toc 3"/>
    <w:basedOn w:val="1313"/>
    <w:next w:val="1313"/>
    <w:uiPriority w:val="39"/>
    <w:unhideWhenUsed/>
    <w:pPr>
      <w:pBdr/>
      <w:spacing w:after="100"/>
      <w:ind w:left="440"/>
    </w:pPr>
  </w:style>
  <w:style w:type="paragraph" w:styleId="450">
    <w:name w:val="toc 4"/>
    <w:basedOn w:val="1313"/>
    <w:next w:val="1313"/>
    <w:uiPriority w:val="39"/>
    <w:unhideWhenUsed/>
    <w:pPr>
      <w:pBdr/>
      <w:spacing w:after="100"/>
      <w:ind w:left="660"/>
    </w:pPr>
  </w:style>
  <w:style w:type="paragraph" w:styleId="451">
    <w:name w:val="toc 5"/>
    <w:basedOn w:val="1313"/>
    <w:next w:val="1313"/>
    <w:uiPriority w:val="39"/>
    <w:unhideWhenUsed/>
    <w:pPr>
      <w:pBdr/>
      <w:spacing w:after="100"/>
      <w:ind w:left="880"/>
    </w:pPr>
  </w:style>
  <w:style w:type="paragraph" w:styleId="452">
    <w:name w:val="toc 6"/>
    <w:basedOn w:val="1313"/>
    <w:next w:val="1313"/>
    <w:uiPriority w:val="39"/>
    <w:unhideWhenUsed/>
    <w:pPr>
      <w:pBdr/>
      <w:spacing w:after="100"/>
      <w:ind w:left="1100"/>
    </w:pPr>
  </w:style>
  <w:style w:type="paragraph" w:styleId="453">
    <w:name w:val="toc 7"/>
    <w:basedOn w:val="1313"/>
    <w:next w:val="1313"/>
    <w:uiPriority w:val="39"/>
    <w:unhideWhenUsed/>
    <w:pPr>
      <w:pBdr/>
      <w:spacing w:after="100"/>
      <w:ind w:left="1320"/>
    </w:pPr>
  </w:style>
  <w:style w:type="paragraph" w:styleId="454">
    <w:name w:val="toc 8"/>
    <w:basedOn w:val="1313"/>
    <w:next w:val="1313"/>
    <w:uiPriority w:val="39"/>
    <w:unhideWhenUsed/>
    <w:pPr>
      <w:pBdr/>
      <w:spacing w:after="100"/>
      <w:ind w:left="1540"/>
    </w:pPr>
  </w:style>
  <w:style w:type="paragraph" w:styleId="455">
    <w:name w:val="toc 9"/>
    <w:basedOn w:val="1313"/>
    <w:next w:val="1313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313"/>
    <w:next w:val="1313"/>
    <w:uiPriority w:val="99"/>
    <w:unhideWhenUsed/>
    <w:pPr>
      <w:pBdr/>
      <w:spacing w:after="0" w:afterAutospacing="0"/>
      <w:ind/>
    </w:pPr>
  </w:style>
  <w:style w:type="paragraph" w:styleId="1313" w:default="1">
    <w:name w:val="Normal"/>
    <w:qFormat/>
    <w:pPr>
      <w:pBdr/>
      <w:spacing/>
      <w:ind/>
    </w:pPr>
  </w:style>
  <w:style w:type="character" w:styleId="1314" w:default="1">
    <w:name w:val="Default Paragraph Font"/>
    <w:uiPriority w:val="1"/>
    <w:semiHidden/>
    <w:unhideWhenUsed/>
    <w:pPr>
      <w:pBdr/>
      <w:spacing/>
      <w:ind/>
    </w:pPr>
  </w:style>
  <w:style w:type="table" w:styleId="13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16" w:default="1">
    <w:name w:val="No List"/>
    <w:uiPriority w:val="99"/>
    <w:semiHidden/>
    <w:unhideWhenUsed/>
    <w:pPr>
      <w:pBdr/>
      <w:spacing/>
      <w:ind/>
    </w:pPr>
  </w:style>
  <w:style w:type="character" w:styleId="1317">
    <w:name w:val="Placeholder Text"/>
    <w:basedOn w:val="1314"/>
    <w:uiPriority w:val="99"/>
    <w:semiHidden/>
    <w:pPr>
      <w:pBdr/>
      <w:spacing/>
      <w:ind/>
    </w:pPr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7275A164-8734-4E5B-8BD9-AD94274E839E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</dc:creator>
  <dc:description/>
  <dc:language>en-GB</dc:language>
  <cp:revision>5</cp:revision>
  <dcterms:created xsi:type="dcterms:W3CDTF">2021-07-02T15:22:00Z</dcterms:created>
  <dcterms:modified xsi:type="dcterms:W3CDTF">2026-04-21T07:50:05Z</dcterms:modified>
</cp:coreProperties>
</file>